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67E91" w:rsidTr="00167AE1">
        <w:trPr>
          <w:trHeight w:val="1268"/>
        </w:trPr>
        <w:tc>
          <w:tcPr>
            <w:tcW w:w="3828" w:type="dxa"/>
            <w:vAlign w:val="center"/>
          </w:tcPr>
          <w:p w:rsidR="00B67E91" w:rsidRDefault="00B67E91" w:rsidP="00167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Белоглин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 xml:space="preserve">кэ жылагъуэм и администрацэ» муниципальнэ 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уэхущ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ап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э.КъБР. Тэрч муниципальнэ район</w:t>
            </w:r>
          </w:p>
          <w:p w:rsidR="00B67E91" w:rsidRDefault="00B67E91" w:rsidP="00167AE1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B67E91" w:rsidRDefault="00B67E91" w:rsidP="00167AE1">
            <w:pPr>
              <w:jc w:val="center"/>
              <w:rPr>
                <w:b/>
              </w:rPr>
            </w:pPr>
            <w:r w:rsidRPr="009A47B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01497366" r:id="rId9"/>
              </w:object>
            </w:r>
          </w:p>
        </w:tc>
        <w:tc>
          <w:tcPr>
            <w:tcW w:w="3827" w:type="dxa"/>
            <w:vAlign w:val="center"/>
          </w:tcPr>
          <w:p w:rsidR="00B67E91" w:rsidRDefault="00B67E91" w:rsidP="00167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B67E91" w:rsidRDefault="00B67E91" w:rsidP="00167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 учреждениясы</w:t>
            </w:r>
          </w:p>
        </w:tc>
      </w:tr>
    </w:tbl>
    <w:p w:rsidR="00B67E91" w:rsidRDefault="00B67E91" w:rsidP="00B67E91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B67E91" w:rsidRDefault="00B67E91" w:rsidP="00B67E91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  КАБАРДИНО- БАЛКАРСКОЙ  РЕСПУБЛИКИ</w:t>
      </w:r>
    </w:p>
    <w:p w:rsidR="00B67E91" w:rsidRDefault="00B67E91" w:rsidP="00B67E91">
      <w:pPr>
        <w:rPr>
          <w:b/>
        </w:rPr>
      </w:pPr>
      <w:r>
        <w:rPr>
          <w:b/>
        </w:rPr>
        <w:t xml:space="preserve">                          361205, Россия, КБР, Терский район, с. Белоглинское , ул. Пачева, 10.</w:t>
      </w:r>
    </w:p>
    <w:p w:rsidR="00B67E91" w:rsidRDefault="009A47BC" w:rsidP="00B67E91">
      <w:pPr>
        <w:jc w:val="right"/>
        <w:rPr>
          <w:b/>
        </w:rPr>
      </w:pPr>
      <w:r w:rsidRPr="009A47BC">
        <w:pict>
          <v:line id="_x0000_s1029" style="position:absolute;left:0;text-align:left;z-index:251660288" from="-6.95pt,6.65pt" to="461.65pt,6.65pt" o:allowincell="f">
            <w10:wrap anchorx="page"/>
          </v:line>
        </w:pict>
      </w:r>
      <w:r w:rsidRPr="009A47BC">
        <w:pict>
          <v:line id="_x0000_s1030" style="position:absolute;left:0;text-align:left;z-index:251661312" from="-6.95pt,8.65pt" to="461.65pt,8.65pt" o:allowincell="f">
            <w10:wrap anchorx="page"/>
          </v:line>
        </w:pict>
      </w:r>
    </w:p>
    <w:p w:rsidR="00B67E91" w:rsidRDefault="00B67E91" w:rsidP="00B67E91">
      <w:pPr>
        <w:jc w:val="center"/>
        <w:rPr>
          <w:b/>
        </w:rPr>
      </w:pPr>
    </w:p>
    <w:p w:rsidR="00B67E91" w:rsidRDefault="00C32DBC" w:rsidP="00B67E91">
      <w:r>
        <w:t xml:space="preserve">20 .12. </w:t>
      </w:r>
      <w:r w:rsidR="00B67E91">
        <w:t>2021 г..</w:t>
      </w:r>
      <w:r w:rsidR="00B67E91">
        <w:rPr>
          <w:i/>
        </w:rPr>
        <w:t xml:space="preserve">  </w:t>
      </w:r>
      <w:r w:rsidR="00B67E91">
        <w:rPr>
          <w:i/>
        </w:rPr>
        <w:tab/>
      </w:r>
      <w:r w:rsidR="00B67E91">
        <w:rPr>
          <w:i/>
        </w:rPr>
        <w:tab/>
      </w:r>
      <w:r w:rsidR="00B67E91">
        <w:rPr>
          <w:iCs/>
        </w:rPr>
        <w:t xml:space="preserve">                                  </w:t>
      </w:r>
      <w:r>
        <w:rPr>
          <w:iCs/>
        </w:rPr>
        <w:t xml:space="preserve">                 </w:t>
      </w:r>
      <w:r w:rsidR="00B67E91">
        <w:rPr>
          <w:iCs/>
        </w:rPr>
        <w:t xml:space="preserve">                            с.Белоглинское</w:t>
      </w:r>
      <w:r w:rsidR="00B67E91">
        <w:rPr>
          <w:i/>
        </w:rPr>
        <w:t xml:space="preserve">        </w:t>
      </w:r>
      <w:r w:rsidR="00B67E91">
        <w:t xml:space="preserve"> </w:t>
      </w:r>
    </w:p>
    <w:p w:rsidR="008D1034" w:rsidRDefault="008D1034" w:rsidP="008D1034">
      <w:pPr>
        <w:tabs>
          <w:tab w:val="left" w:pos="3769"/>
        </w:tabs>
        <w:rPr>
          <w:b/>
          <w:sz w:val="28"/>
          <w:szCs w:val="28"/>
        </w:rPr>
      </w:pPr>
    </w:p>
    <w:tbl>
      <w:tblPr>
        <w:tblStyle w:val="af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944"/>
      </w:tblGrid>
      <w:tr w:rsidR="008D1034" w:rsidRPr="00D76FDA" w:rsidTr="000F747B">
        <w:tc>
          <w:tcPr>
            <w:tcW w:w="2883" w:type="dxa"/>
          </w:tcPr>
          <w:p w:rsidR="008D1034" w:rsidRPr="00D76FDA" w:rsidRDefault="008D1034" w:rsidP="00B07464">
            <w:pPr>
              <w:pStyle w:val="a4"/>
              <w:spacing w:line="276" w:lineRule="auto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ПОСТАНОВЛЕНИЕ</w:t>
            </w:r>
          </w:p>
        </w:tc>
        <w:tc>
          <w:tcPr>
            <w:tcW w:w="944" w:type="dxa"/>
          </w:tcPr>
          <w:p w:rsidR="008D1034" w:rsidRPr="00D76FDA" w:rsidRDefault="008D1034" w:rsidP="000F747B">
            <w:pPr>
              <w:pStyle w:val="a4"/>
              <w:spacing w:line="276" w:lineRule="auto"/>
              <w:ind w:firstLine="23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№</w:t>
            </w:r>
            <w:r w:rsidR="00C32DBC">
              <w:rPr>
                <w:b/>
                <w:szCs w:val="28"/>
              </w:rPr>
              <w:t xml:space="preserve"> 37</w:t>
            </w:r>
          </w:p>
        </w:tc>
      </w:tr>
      <w:tr w:rsidR="008D1034" w:rsidRPr="00D76FDA" w:rsidTr="000F747B">
        <w:tc>
          <w:tcPr>
            <w:tcW w:w="2883" w:type="dxa"/>
          </w:tcPr>
          <w:p w:rsidR="008D1034" w:rsidRPr="00D76FDA" w:rsidRDefault="008D1034" w:rsidP="00B07464">
            <w:pPr>
              <w:pStyle w:val="a4"/>
              <w:spacing w:line="276" w:lineRule="auto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УНАФЭ</w:t>
            </w:r>
          </w:p>
        </w:tc>
        <w:tc>
          <w:tcPr>
            <w:tcW w:w="944" w:type="dxa"/>
          </w:tcPr>
          <w:p w:rsidR="008D1034" w:rsidRPr="00D76FDA" w:rsidRDefault="008D1034" w:rsidP="00B07464">
            <w:pPr>
              <w:pStyle w:val="a4"/>
              <w:spacing w:line="276" w:lineRule="auto"/>
              <w:ind w:firstLine="23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№</w:t>
            </w:r>
            <w:r w:rsidR="00C32DBC">
              <w:rPr>
                <w:b/>
                <w:szCs w:val="28"/>
              </w:rPr>
              <w:t xml:space="preserve"> 37</w:t>
            </w:r>
          </w:p>
        </w:tc>
      </w:tr>
      <w:tr w:rsidR="008D1034" w:rsidRPr="00D76FDA" w:rsidTr="000F747B">
        <w:tc>
          <w:tcPr>
            <w:tcW w:w="2883" w:type="dxa"/>
          </w:tcPr>
          <w:p w:rsidR="008D1034" w:rsidRPr="00D76FDA" w:rsidRDefault="008D1034" w:rsidP="00B07464">
            <w:pPr>
              <w:pStyle w:val="a4"/>
              <w:spacing w:line="276" w:lineRule="auto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БЕГИМИ</w:t>
            </w:r>
          </w:p>
        </w:tc>
        <w:tc>
          <w:tcPr>
            <w:tcW w:w="944" w:type="dxa"/>
          </w:tcPr>
          <w:p w:rsidR="008D1034" w:rsidRPr="00D76FDA" w:rsidRDefault="008D1034" w:rsidP="00B07464">
            <w:pPr>
              <w:pStyle w:val="a4"/>
              <w:spacing w:line="276" w:lineRule="auto"/>
              <w:ind w:firstLine="23"/>
              <w:rPr>
                <w:b/>
                <w:szCs w:val="28"/>
              </w:rPr>
            </w:pPr>
            <w:r w:rsidRPr="00D76FDA">
              <w:rPr>
                <w:b/>
                <w:szCs w:val="28"/>
              </w:rPr>
              <w:t>№</w:t>
            </w:r>
            <w:r w:rsidR="00C32DBC">
              <w:rPr>
                <w:b/>
                <w:szCs w:val="28"/>
              </w:rPr>
              <w:t xml:space="preserve"> 37</w:t>
            </w:r>
          </w:p>
        </w:tc>
      </w:tr>
    </w:tbl>
    <w:p w:rsidR="008D1034" w:rsidRDefault="008D1034" w:rsidP="008D1034">
      <w:pPr>
        <w:tabs>
          <w:tab w:val="left" w:pos="3769"/>
        </w:tabs>
        <w:jc w:val="center"/>
        <w:rPr>
          <w:b/>
          <w:sz w:val="28"/>
          <w:szCs w:val="28"/>
        </w:rPr>
      </w:pP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 xml:space="preserve">О порядке создания, хранения, </w:t>
      </w: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 xml:space="preserve">использования и восполнения резерва материальных ресурсов </w:t>
      </w: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 xml:space="preserve">местной администрации сельского поселения </w:t>
      </w:r>
      <w:r w:rsidR="00B67E91">
        <w:rPr>
          <w:b/>
          <w:sz w:val="28"/>
          <w:szCs w:val="28"/>
        </w:rPr>
        <w:t>Белоглинское</w:t>
      </w:r>
      <w:r w:rsidRPr="008D1034">
        <w:rPr>
          <w:b/>
          <w:sz w:val="28"/>
          <w:szCs w:val="28"/>
        </w:rPr>
        <w:t xml:space="preserve"> Терского муниципального района </w:t>
      </w:r>
      <w:r w:rsidR="00B665AB">
        <w:rPr>
          <w:b/>
          <w:sz w:val="28"/>
          <w:szCs w:val="28"/>
        </w:rPr>
        <w:t xml:space="preserve">КБР </w:t>
      </w:r>
      <w:r w:rsidRPr="008D1034">
        <w:rPr>
          <w:b/>
          <w:sz w:val="28"/>
          <w:szCs w:val="28"/>
        </w:rPr>
        <w:t xml:space="preserve">для ликвидации чрезвычайных ситуаций </w:t>
      </w: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>природного и техногенного характера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25.07.2020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п о с т а н о в л я ю: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1. Утвердить Порядок создания, хранения, использования и восполнения резерва материальных ресурсов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 w:rsidRPr="00677A4C">
        <w:rPr>
          <w:sz w:val="28"/>
          <w:szCs w:val="28"/>
        </w:rPr>
        <w:t xml:space="preserve"> Терского муниципального района для ликвидации чрезвычайных ситуаций природного и техногенного характера.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2. Утвердить Номенклатуру и объемы резерва материальных ресурсов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Терского муниципального района для ликвидации чрезвычайных ситуаций природного и техногенного характера.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3. Создание, хранение и восполнение резерва материальных ресурсов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 xml:space="preserve">Терского муниципального района для ликвидации чрезвычайных ситуаций природного и техногенного характера производить за счет средств бюджета муниципального района. 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lastRenderedPageBreak/>
        <w:tab/>
        <w:t xml:space="preserve">4. Рекомендовать руководителям предприятий, организаций и учреждений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Терского муниципального района создать соответствующие резервы материальных ресурсов для ликвидации чрезвычайных ситуаций.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</w:r>
      <w:r>
        <w:rPr>
          <w:sz w:val="28"/>
          <w:szCs w:val="28"/>
        </w:rPr>
        <w:t>5. Инженеру землеустроителю</w:t>
      </w:r>
      <w:r w:rsidRPr="00677A4C">
        <w:rPr>
          <w:sz w:val="28"/>
          <w:szCs w:val="28"/>
        </w:rPr>
        <w:t xml:space="preserve">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 xml:space="preserve">Терского муниципального района </w:t>
      </w:r>
      <w:r>
        <w:rPr>
          <w:sz w:val="28"/>
          <w:szCs w:val="28"/>
        </w:rPr>
        <w:t xml:space="preserve">КБР </w:t>
      </w:r>
      <w:r w:rsidRPr="00677A4C">
        <w:rPr>
          <w:sz w:val="28"/>
          <w:szCs w:val="28"/>
        </w:rPr>
        <w:t>(</w:t>
      </w:r>
      <w:r>
        <w:rPr>
          <w:sz w:val="28"/>
          <w:szCs w:val="28"/>
        </w:rPr>
        <w:t>Алкашеву В.Х.)</w:t>
      </w:r>
      <w:r w:rsidRPr="00677A4C">
        <w:rPr>
          <w:sz w:val="28"/>
          <w:szCs w:val="28"/>
        </w:rPr>
        <w:t xml:space="preserve">  довести настоящее постановление до сведения всех заинтересованных лиц.</w:t>
      </w:r>
    </w:p>
    <w:p w:rsidR="008D1034" w:rsidRPr="00677A4C" w:rsidRDefault="008D1034" w:rsidP="008D1034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Pr="00677A4C">
        <w:rPr>
          <w:sz w:val="28"/>
          <w:szCs w:val="28"/>
        </w:rPr>
        <w:t xml:space="preserve">. </w:t>
      </w:r>
      <w:r w:rsidRPr="00677A4C">
        <w:rPr>
          <w:spacing w:val="-2"/>
          <w:sz w:val="28"/>
          <w:szCs w:val="28"/>
        </w:rPr>
        <w:t xml:space="preserve">Опубликовать настоящее постановление на официальном сайте местной администрации Терского муниципального района в сети Интернет </w:t>
      </w:r>
      <w:r w:rsidRPr="00677A4C">
        <w:rPr>
          <w:spacing w:val="-2"/>
          <w:sz w:val="28"/>
          <w:szCs w:val="28"/>
          <w:lang w:val="en-US"/>
        </w:rPr>
        <w:t>http</w:t>
      </w:r>
      <w:r w:rsidRPr="00677A4C">
        <w:rPr>
          <w:spacing w:val="-2"/>
          <w:sz w:val="28"/>
          <w:szCs w:val="28"/>
        </w:rPr>
        <w:t>://</w:t>
      </w:r>
      <w:r w:rsidRPr="00677A4C">
        <w:rPr>
          <w:spacing w:val="-2"/>
          <w:sz w:val="28"/>
          <w:szCs w:val="28"/>
          <w:lang w:val="en-US"/>
        </w:rPr>
        <w:t>te</w:t>
      </w:r>
      <w:r w:rsidRPr="00677A4C">
        <w:rPr>
          <w:spacing w:val="-2"/>
          <w:sz w:val="28"/>
          <w:szCs w:val="28"/>
        </w:rPr>
        <w:t>.</w:t>
      </w:r>
      <w:r w:rsidRPr="00677A4C">
        <w:rPr>
          <w:spacing w:val="-2"/>
          <w:sz w:val="28"/>
          <w:szCs w:val="28"/>
          <w:lang w:val="en-US"/>
        </w:rPr>
        <w:t>adm</w:t>
      </w:r>
      <w:r w:rsidRPr="00677A4C">
        <w:rPr>
          <w:spacing w:val="-2"/>
          <w:sz w:val="28"/>
          <w:szCs w:val="28"/>
        </w:rPr>
        <w:t>-</w:t>
      </w:r>
      <w:r w:rsidRPr="00677A4C">
        <w:rPr>
          <w:spacing w:val="-2"/>
          <w:sz w:val="28"/>
          <w:szCs w:val="28"/>
          <w:lang w:val="en-US"/>
        </w:rPr>
        <w:t>kbr</w:t>
      </w:r>
      <w:r w:rsidRPr="00677A4C">
        <w:rPr>
          <w:spacing w:val="-2"/>
          <w:sz w:val="28"/>
          <w:szCs w:val="28"/>
        </w:rPr>
        <w:t>.</w:t>
      </w:r>
      <w:r w:rsidRPr="00677A4C">
        <w:rPr>
          <w:spacing w:val="-2"/>
          <w:sz w:val="28"/>
          <w:szCs w:val="28"/>
          <w:lang w:val="en-US"/>
        </w:rPr>
        <w:t>ru</w:t>
      </w:r>
      <w:r w:rsidRPr="00677A4C">
        <w:rPr>
          <w:spacing w:val="-2"/>
          <w:sz w:val="28"/>
          <w:szCs w:val="28"/>
        </w:rPr>
        <w:t>.</w:t>
      </w:r>
    </w:p>
    <w:p w:rsidR="008D1034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677A4C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B665AB" w:rsidRDefault="00B665AB" w:rsidP="008D1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Постановление вступает в силу после его официального опубликования (обнародования).</w:t>
      </w:r>
    </w:p>
    <w:p w:rsidR="001B33A7" w:rsidRDefault="001B33A7" w:rsidP="001B3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Pr="00677A4C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  <w:bookmarkStart w:id="0" w:name="_GoBack"/>
      <w:bookmarkEnd w:id="0"/>
    </w:p>
    <w:p w:rsidR="008D1034" w:rsidRPr="00677A4C" w:rsidRDefault="00B67E91" w:rsidP="008D1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</w:t>
      </w:r>
      <w:r w:rsidR="008D1034" w:rsidRPr="00677A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1034" w:rsidRPr="00677A4C">
        <w:rPr>
          <w:sz w:val="28"/>
          <w:szCs w:val="28"/>
        </w:rPr>
        <w:t xml:space="preserve"> местной </w:t>
      </w:r>
    </w:p>
    <w:p w:rsidR="008D1034" w:rsidRDefault="008D1034" w:rsidP="008D1034">
      <w:pPr>
        <w:ind w:left="-426"/>
        <w:jc w:val="both"/>
        <w:rPr>
          <w:sz w:val="28"/>
          <w:szCs w:val="28"/>
        </w:rPr>
      </w:pPr>
      <w:r w:rsidRPr="00677A4C">
        <w:rPr>
          <w:sz w:val="28"/>
          <w:szCs w:val="28"/>
        </w:rPr>
        <w:t xml:space="preserve">                  администрации </w:t>
      </w:r>
      <w:r>
        <w:rPr>
          <w:sz w:val="28"/>
          <w:szCs w:val="28"/>
        </w:rPr>
        <w:t>с.п.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</w:p>
    <w:p w:rsidR="008D1034" w:rsidRPr="00677A4C" w:rsidRDefault="008D1034" w:rsidP="008D103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77A4C">
        <w:rPr>
          <w:sz w:val="28"/>
          <w:szCs w:val="28"/>
        </w:rPr>
        <w:t>Терского</w:t>
      </w:r>
      <w:r>
        <w:rPr>
          <w:sz w:val="28"/>
          <w:szCs w:val="28"/>
        </w:rPr>
        <w:t xml:space="preserve">  </w:t>
      </w:r>
      <w:r w:rsidRPr="00677A4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КБР                  </w:t>
      </w:r>
      <w:r w:rsidR="000F74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B67E91">
        <w:rPr>
          <w:sz w:val="28"/>
          <w:szCs w:val="28"/>
        </w:rPr>
        <w:t>Максидов А.А.</w:t>
      </w: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0F747B" w:rsidRDefault="000F747B" w:rsidP="008D1034">
      <w:pPr>
        <w:jc w:val="both"/>
        <w:rPr>
          <w:sz w:val="28"/>
          <w:szCs w:val="28"/>
        </w:rPr>
      </w:pPr>
    </w:p>
    <w:p w:rsidR="000F747B" w:rsidRDefault="000F747B" w:rsidP="008D1034">
      <w:pPr>
        <w:jc w:val="both"/>
        <w:rPr>
          <w:sz w:val="28"/>
          <w:szCs w:val="28"/>
        </w:rPr>
      </w:pPr>
    </w:p>
    <w:p w:rsidR="00B67E91" w:rsidRDefault="00B67E91" w:rsidP="001B33A7">
      <w:pPr>
        <w:rPr>
          <w:sz w:val="28"/>
          <w:szCs w:val="28"/>
        </w:rPr>
      </w:pPr>
    </w:p>
    <w:p w:rsidR="00B67E91" w:rsidRDefault="00B67E91" w:rsidP="001B33A7">
      <w:pPr>
        <w:rPr>
          <w:sz w:val="28"/>
          <w:szCs w:val="28"/>
        </w:rPr>
      </w:pPr>
    </w:p>
    <w:p w:rsidR="008D1034" w:rsidRPr="00677A4C" w:rsidRDefault="001B33A7" w:rsidP="001B33A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8D1034" w:rsidRPr="00677A4C">
        <w:rPr>
          <w:sz w:val="28"/>
          <w:szCs w:val="28"/>
        </w:rPr>
        <w:t xml:space="preserve">Утвержден постановлением </w:t>
      </w:r>
    </w:p>
    <w:p w:rsidR="008D1034" w:rsidRPr="00677A4C" w:rsidRDefault="008D1034" w:rsidP="008D1034">
      <w:pPr>
        <w:jc w:val="right"/>
        <w:rPr>
          <w:sz w:val="28"/>
          <w:szCs w:val="28"/>
        </w:rPr>
      </w:pPr>
      <w:r w:rsidRPr="00677A4C">
        <w:rPr>
          <w:sz w:val="28"/>
          <w:szCs w:val="28"/>
        </w:rPr>
        <w:t xml:space="preserve">главы местной администрации </w:t>
      </w:r>
    </w:p>
    <w:p w:rsidR="008D1034" w:rsidRDefault="008D1034" w:rsidP="008D10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</w:p>
    <w:p w:rsidR="008D1034" w:rsidRPr="00677A4C" w:rsidRDefault="008D1034" w:rsidP="008D1034">
      <w:pPr>
        <w:jc w:val="right"/>
        <w:rPr>
          <w:sz w:val="28"/>
          <w:szCs w:val="28"/>
        </w:rPr>
      </w:pPr>
      <w:r w:rsidRPr="00677A4C">
        <w:rPr>
          <w:sz w:val="28"/>
          <w:szCs w:val="28"/>
        </w:rPr>
        <w:t xml:space="preserve">Терского муниципального района КБР    </w:t>
      </w:r>
    </w:p>
    <w:p w:rsidR="00B67E91" w:rsidRPr="00677A4C" w:rsidRDefault="008D1034" w:rsidP="00B67E91">
      <w:pPr>
        <w:jc w:val="right"/>
        <w:rPr>
          <w:sz w:val="28"/>
          <w:szCs w:val="28"/>
        </w:rPr>
      </w:pPr>
      <w:r w:rsidRPr="00677A4C">
        <w:rPr>
          <w:sz w:val="28"/>
          <w:szCs w:val="28"/>
        </w:rPr>
        <w:t xml:space="preserve">от </w:t>
      </w:r>
      <w:r w:rsidR="00C32DBC">
        <w:rPr>
          <w:sz w:val="28"/>
          <w:szCs w:val="28"/>
        </w:rPr>
        <w:t xml:space="preserve"> 20.12. </w:t>
      </w:r>
      <w:r w:rsidR="00B67E91"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 xml:space="preserve">2021 г. № </w:t>
      </w:r>
      <w:r w:rsidR="00C32DBC">
        <w:rPr>
          <w:sz w:val="28"/>
          <w:szCs w:val="28"/>
        </w:rPr>
        <w:t>37</w:t>
      </w:r>
      <w:r w:rsidR="00B67E91">
        <w:rPr>
          <w:sz w:val="28"/>
          <w:szCs w:val="28"/>
        </w:rPr>
        <w:t xml:space="preserve"> 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center"/>
        <w:rPr>
          <w:sz w:val="28"/>
          <w:szCs w:val="28"/>
        </w:rPr>
      </w:pPr>
      <w:r w:rsidRPr="00677A4C">
        <w:rPr>
          <w:sz w:val="28"/>
          <w:szCs w:val="28"/>
        </w:rPr>
        <w:t>ПОРЯДОК</w:t>
      </w:r>
    </w:p>
    <w:p w:rsidR="008D1034" w:rsidRPr="00677A4C" w:rsidRDefault="008D1034" w:rsidP="008D1034">
      <w:pPr>
        <w:jc w:val="center"/>
        <w:rPr>
          <w:sz w:val="28"/>
          <w:szCs w:val="28"/>
        </w:rPr>
      </w:pPr>
      <w:r w:rsidRPr="00677A4C">
        <w:rPr>
          <w:sz w:val="28"/>
          <w:szCs w:val="28"/>
        </w:rPr>
        <w:t xml:space="preserve">создания, хранения, использования и восполнения резерва материальных ресурсов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Терского муниципального района для ликвидации чрезвычайных ситуаций природного и техногенного характера</w:t>
      </w:r>
    </w:p>
    <w:p w:rsidR="008D1034" w:rsidRPr="00677A4C" w:rsidRDefault="008D1034" w:rsidP="008D1034">
      <w:pPr>
        <w:jc w:val="center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1. Настоящий Порядок разработан в соответствии с Федеральным законом от 21.12.</w:t>
      </w:r>
      <w:smartTag w:uri="urn:schemas-microsoft-com:office:smarttags" w:element="metricconverter">
        <w:smartTagPr>
          <w:attr w:name="ProductID" w:val="1994 г"/>
        </w:smartTagPr>
        <w:r w:rsidRPr="00677A4C">
          <w:rPr>
            <w:sz w:val="28"/>
            <w:szCs w:val="28"/>
          </w:rPr>
          <w:t>1994 г</w:t>
        </w:r>
      </w:smartTag>
      <w:r w:rsidRPr="00677A4C">
        <w:rPr>
          <w:sz w:val="28"/>
          <w:szCs w:val="28"/>
        </w:rPr>
        <w:t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25.07.2020 г.       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(далее - резерв) на территории Терского муниципального района.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Использование Резерва на иные цели, не связанные с ликвидацией чрезвычайных ситуаций, допускается в исключительных случаях, только на основании решений, принятых местной администрацией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 xml:space="preserve"> Терского муниципального района.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3. Резерв включает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4. Номенклатура и объемы материальных ресурсов Резерва утверждаются постановлением главы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Терского муниципального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lastRenderedPageBreak/>
        <w:tab/>
        <w:t xml:space="preserve">5. Создание, хранение и восполнение Резерва осуществляется за счет средств бюджета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Терского </w:t>
      </w:r>
      <w:r w:rsidRPr="00677A4C">
        <w:rPr>
          <w:sz w:val="28"/>
          <w:szCs w:val="28"/>
        </w:rPr>
        <w:t>муниципального района, а также за счет внебюджетных источников.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8D1034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7. Функции по созданию, размещению, хранению и восполнению </w:t>
      </w:r>
      <w:r>
        <w:rPr>
          <w:sz w:val="28"/>
          <w:szCs w:val="28"/>
        </w:rPr>
        <w:t xml:space="preserve">Резерва возлагаются на отдел </w:t>
      </w:r>
      <w:r w:rsidRPr="00D00D73">
        <w:rPr>
          <w:color w:val="141414"/>
        </w:rPr>
        <w:t xml:space="preserve"> </w:t>
      </w:r>
      <w:r w:rsidRPr="004B290B">
        <w:rPr>
          <w:color w:val="141414"/>
          <w:sz w:val="28"/>
          <w:szCs w:val="28"/>
        </w:rPr>
        <w:t>по бухгалтерскому учету и отчетности, орган (лицо), специально уполномоченное на решение задач в области ГО и ЧС</w:t>
      </w:r>
      <w:r w:rsidRPr="00D00D73">
        <w:rPr>
          <w:color w:val="141414"/>
        </w:rPr>
        <w:t xml:space="preserve"> </w:t>
      </w:r>
      <w:r w:rsidRPr="004B290B">
        <w:rPr>
          <w:color w:val="141414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>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8. Органы, на которые возложены функции по созданию резерва: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разрабатывают предложения по номенклатуре и объемам материальных ресурсов в Резерве;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представляют на очередной год бюджетные заявки для закупки материальных ресурсов в Резерв;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определяют размеры расходов по хранению и содержанию материальных ресурсов в Резерве;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организуют хранение, освежение, замену, обслуживание и выпуск материальных ресурсов, находящихся в Резерве;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организуют доставку материальных ресурсов Резерва потребителям в районы чрезвычайных ситуаций;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ведут учет и отчетность по операциям с материальными ресурсами Резерва;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обеспечивают поддержание Резерва в постоянной готовности к использованию;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9. Общее руководство по созданию, хранению, использованию Резерва возлагается на  Комиссию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>Терского муниципального района.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10.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bookmarkStart w:id="1" w:name="sub_120"/>
      <w:r w:rsidRPr="00677A4C">
        <w:rPr>
          <w:sz w:val="28"/>
          <w:szCs w:val="28"/>
        </w:rPr>
        <w:tab/>
        <w:t xml:space="preserve">11. Приобретение материальных ресурсов в Резерв осуществляется в соответствии с Федеральным законом от 05.04.2013 г. № 44-ФЗ «О </w:t>
      </w:r>
      <w:r w:rsidRPr="00677A4C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bookmarkStart w:id="2" w:name="sub_130"/>
      <w:bookmarkEnd w:id="1"/>
      <w:r w:rsidRPr="00677A4C">
        <w:rPr>
          <w:sz w:val="28"/>
          <w:szCs w:val="28"/>
        </w:rPr>
        <w:tab/>
        <w:t>12.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 11 настоящего Порядка.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bookmarkStart w:id="3" w:name="sub_140"/>
      <w:bookmarkEnd w:id="2"/>
      <w:r w:rsidRPr="00677A4C">
        <w:rPr>
          <w:sz w:val="28"/>
          <w:szCs w:val="28"/>
        </w:rPr>
        <w:tab/>
        <w:t>13.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bookmarkEnd w:id="3"/>
    </w:p>
    <w:p w:rsidR="008D1034" w:rsidRPr="00677A4C" w:rsidRDefault="008D1034" w:rsidP="008D1034">
      <w:pPr>
        <w:jc w:val="both"/>
        <w:rPr>
          <w:sz w:val="28"/>
          <w:szCs w:val="28"/>
        </w:rPr>
      </w:pPr>
      <w:bookmarkStart w:id="4" w:name="sub_160"/>
      <w:r w:rsidRPr="00677A4C">
        <w:rPr>
          <w:sz w:val="28"/>
          <w:szCs w:val="28"/>
        </w:rPr>
        <w:tab/>
        <w:t xml:space="preserve">14. Выпуск материальных ресурсов из Резерва осуществляется по решению главы 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677A4C">
        <w:rPr>
          <w:sz w:val="28"/>
          <w:szCs w:val="28"/>
        </w:rPr>
        <w:t xml:space="preserve">Терского муниципального района. </w:t>
      </w:r>
      <w:bookmarkStart w:id="5" w:name="sub_170"/>
      <w:bookmarkEnd w:id="4"/>
      <w:r w:rsidRPr="00677A4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77A4C">
        <w:rPr>
          <w:sz w:val="28"/>
          <w:szCs w:val="28"/>
        </w:rPr>
        <w:t>15. Использование Резерва осуществляется на безвозмездной или возмездной основе.</w:t>
      </w:r>
    </w:p>
    <w:bookmarkEnd w:id="5"/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</w:r>
      <w:bookmarkStart w:id="6" w:name="sub_190"/>
      <w:r w:rsidRPr="00677A4C">
        <w:rPr>
          <w:sz w:val="28"/>
          <w:szCs w:val="28"/>
        </w:rPr>
        <w:t>16.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6"/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 xml:space="preserve">17.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местную администрацию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 </w:t>
      </w:r>
      <w:r w:rsidRPr="00677A4C">
        <w:rPr>
          <w:sz w:val="28"/>
          <w:szCs w:val="28"/>
        </w:rPr>
        <w:t>Терского муниципального района, в десятидневный срок.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ab/>
        <w:t>18. Для ликвидации чрезвычайных ситуаций и обеспечения жизнедеятельности пострадавшего населения местная администрация</w:t>
      </w:r>
      <w:r w:rsidRPr="00721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 w:rsidRPr="00677A4C">
        <w:rPr>
          <w:sz w:val="28"/>
          <w:szCs w:val="28"/>
        </w:rPr>
        <w:t xml:space="preserve"> Терского муниципального района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8D1034" w:rsidRPr="00677A4C" w:rsidRDefault="008D1034" w:rsidP="008D1034">
      <w:pPr>
        <w:jc w:val="right"/>
        <w:rPr>
          <w:sz w:val="28"/>
          <w:szCs w:val="28"/>
        </w:rPr>
      </w:pPr>
      <w:bookmarkStart w:id="7" w:name="sub_220"/>
      <w:r w:rsidRPr="00677A4C">
        <w:rPr>
          <w:sz w:val="28"/>
          <w:szCs w:val="28"/>
        </w:rPr>
        <w:tab/>
      </w:r>
      <w:bookmarkStart w:id="8" w:name="sub_230"/>
      <w:bookmarkEnd w:id="7"/>
      <w:r w:rsidRPr="00677A4C">
        <w:rPr>
          <w:sz w:val="28"/>
          <w:szCs w:val="28"/>
        </w:rPr>
        <w:br w:type="page"/>
      </w:r>
      <w:bookmarkEnd w:id="8"/>
      <w:r w:rsidRPr="00677A4C">
        <w:rPr>
          <w:sz w:val="28"/>
          <w:szCs w:val="28"/>
        </w:rPr>
        <w:lastRenderedPageBreak/>
        <w:t xml:space="preserve"> Утверждена постановлением </w:t>
      </w:r>
    </w:p>
    <w:p w:rsidR="008D1034" w:rsidRPr="00677A4C" w:rsidRDefault="008D1034" w:rsidP="008D1034">
      <w:pPr>
        <w:jc w:val="right"/>
        <w:rPr>
          <w:sz w:val="28"/>
          <w:szCs w:val="28"/>
        </w:rPr>
      </w:pPr>
      <w:r w:rsidRPr="00677A4C">
        <w:rPr>
          <w:sz w:val="28"/>
          <w:szCs w:val="28"/>
        </w:rPr>
        <w:t xml:space="preserve">главы местной администрации </w:t>
      </w:r>
      <w:r>
        <w:rPr>
          <w:sz w:val="28"/>
          <w:szCs w:val="28"/>
        </w:rPr>
        <w:t xml:space="preserve">                                                                                                 сельского поселения </w:t>
      </w:r>
      <w:r w:rsidR="00B67E91">
        <w:rPr>
          <w:sz w:val="28"/>
          <w:szCs w:val="28"/>
        </w:rPr>
        <w:t>Белоглинское</w:t>
      </w:r>
    </w:p>
    <w:p w:rsidR="008D1034" w:rsidRPr="00677A4C" w:rsidRDefault="008D1034" w:rsidP="008D1034">
      <w:pPr>
        <w:jc w:val="right"/>
        <w:rPr>
          <w:sz w:val="28"/>
          <w:szCs w:val="28"/>
        </w:rPr>
      </w:pPr>
      <w:r w:rsidRPr="00677A4C">
        <w:rPr>
          <w:sz w:val="28"/>
          <w:szCs w:val="28"/>
        </w:rPr>
        <w:t xml:space="preserve">Терского муниципального района КБР    </w:t>
      </w:r>
    </w:p>
    <w:p w:rsidR="008D1034" w:rsidRPr="00677A4C" w:rsidRDefault="000F747B" w:rsidP="008D10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7E91">
        <w:rPr>
          <w:sz w:val="28"/>
          <w:szCs w:val="28"/>
        </w:rPr>
        <w:t xml:space="preserve"> </w:t>
      </w:r>
      <w:r w:rsidR="00C32DBC">
        <w:rPr>
          <w:sz w:val="28"/>
          <w:szCs w:val="28"/>
        </w:rPr>
        <w:t>20.12.</w:t>
      </w:r>
      <w:r w:rsidR="00B67E91">
        <w:rPr>
          <w:sz w:val="28"/>
          <w:szCs w:val="28"/>
        </w:rPr>
        <w:t xml:space="preserve"> </w:t>
      </w:r>
      <w:r>
        <w:rPr>
          <w:sz w:val="28"/>
          <w:szCs w:val="28"/>
        </w:rPr>
        <w:t>2021г.</w:t>
      </w:r>
      <w:r w:rsidR="008D1034" w:rsidRPr="00677A4C">
        <w:rPr>
          <w:sz w:val="28"/>
          <w:szCs w:val="28"/>
        </w:rPr>
        <w:t xml:space="preserve"> №</w:t>
      </w:r>
      <w:r w:rsidR="00C32DBC">
        <w:rPr>
          <w:sz w:val="28"/>
          <w:szCs w:val="28"/>
        </w:rPr>
        <w:t xml:space="preserve"> 37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center"/>
        <w:rPr>
          <w:sz w:val="28"/>
          <w:szCs w:val="28"/>
        </w:rPr>
      </w:pPr>
      <w:r w:rsidRPr="00677A4C">
        <w:rPr>
          <w:sz w:val="28"/>
          <w:szCs w:val="28"/>
        </w:rPr>
        <w:t xml:space="preserve">Номенклатура и объемы резерва материальных ресурсов </w:t>
      </w:r>
    </w:p>
    <w:p w:rsidR="008D1034" w:rsidRPr="00677A4C" w:rsidRDefault="008D1034" w:rsidP="008D1034">
      <w:pPr>
        <w:jc w:val="center"/>
        <w:rPr>
          <w:sz w:val="28"/>
          <w:szCs w:val="28"/>
        </w:rPr>
      </w:pPr>
      <w:r w:rsidRPr="00677A4C">
        <w:rPr>
          <w:sz w:val="28"/>
          <w:szCs w:val="28"/>
        </w:rPr>
        <w:t xml:space="preserve">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B67E9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Терского </w:t>
      </w:r>
      <w:r w:rsidRPr="00677A4C">
        <w:rPr>
          <w:sz w:val="28"/>
          <w:szCs w:val="28"/>
        </w:rPr>
        <w:t>муниципального района для ликвидации чрезвычайных ситуаций природного и техногенного характера</w:t>
      </w:r>
    </w:p>
    <w:p w:rsidR="008D1034" w:rsidRPr="00677A4C" w:rsidRDefault="008D1034" w:rsidP="008D1034">
      <w:pPr>
        <w:rPr>
          <w:sz w:val="28"/>
          <w:szCs w:val="28"/>
        </w:rPr>
      </w:pPr>
    </w:p>
    <w:tbl>
      <w:tblPr>
        <w:tblStyle w:val="af"/>
        <w:tblW w:w="10348" w:type="dxa"/>
        <w:tblInd w:w="-176" w:type="dxa"/>
        <w:tblLook w:val="04A0"/>
      </w:tblPr>
      <w:tblGrid>
        <w:gridCol w:w="709"/>
        <w:gridCol w:w="4536"/>
        <w:gridCol w:w="1560"/>
        <w:gridCol w:w="1842"/>
        <w:gridCol w:w="1701"/>
      </w:tblGrid>
      <w:tr w:rsidR="008D1034" w:rsidRPr="00677A4C" w:rsidTr="00B07464">
        <w:tc>
          <w:tcPr>
            <w:tcW w:w="709" w:type="dxa"/>
            <w:vAlign w:val="center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Наименование материально- технических средств</w:t>
            </w:r>
          </w:p>
        </w:tc>
        <w:tc>
          <w:tcPr>
            <w:tcW w:w="1560" w:type="dxa"/>
            <w:vAlign w:val="center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Норма потребления на 1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чел. в сутки</w:t>
            </w:r>
          </w:p>
        </w:tc>
        <w:tc>
          <w:tcPr>
            <w:tcW w:w="1701" w:type="dxa"/>
            <w:vAlign w:val="center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Резерв на 50 человек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b/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center"/>
              <w:rPr>
                <w:b/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center"/>
              <w:rPr>
                <w:b/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b/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b/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5</w:t>
            </w: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ind w:right="-2"/>
              <w:jc w:val="both"/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I. Продовольствие из расчета на 3 суток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0,46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69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Мука пшеничная 2 сорта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0,35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52,5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Крупа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0,04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0,04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Детское питание: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Сухие молочные смеси Консервы мясные для детского питания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Пюре фруктовые и овощные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Соки фруктовые для детского питания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0.125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0.1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0.25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0.25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3.75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7.5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7.5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Мясные консервы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0,17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25,5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Рыбные консервы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0,125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18,75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Консервы молочные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0,025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3.75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Масло коровье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0,03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4.5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1.5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Индивидуальный рацион питания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Сахар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0,060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9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Соль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0,02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0,002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Упак.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упак.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на 2 чел.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75 упак.</w:t>
            </w: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ind w:right="-2"/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II. Вещевое имущество и ресурсы жизнеобеспечения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 20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Кровати раскладные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Одеяла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Спальные мешки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Матрасы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Подушки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Печи длительного горения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Печи садовые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Агрегаты отопительные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Тепловые пушки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Мобильные осветительные комплексы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 место размещен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ия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Уголь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На 1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300 кг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Одежда теплая специальная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Обувь резиновая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пар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Обувь утепленная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пар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Рукавицы брезентовые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пар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Мешки мусорные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Посуда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Рукомойники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 10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Мыло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 гр.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Сутки на чел.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кг.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Моющие средства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17 гр. Сутки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2,5 кг.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Керосиновые лампы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 на 1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Свечи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 на одну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54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Спички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коробок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0.5 на 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75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Пилы поперечные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Фляги металлические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 на</w:t>
            </w:r>
          </w:p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палатку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</w:t>
            </w: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ind w:right="-2"/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III. Строительные материалы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Лес строительный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Куб.м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Пиломатериалы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Куб.м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Доска необрезная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Куб.м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Цемент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Рубероид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кв.м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Шифер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кв.м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49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Стекло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кв.м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Арматура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Уголок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Гвозди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Скобы строительные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Проволока крепежная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55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Провода и кабели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км.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IV. Горюче-смазочные материалы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56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Автобензин А-92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2,0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57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Дизтопливо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тонн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2,0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58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Масло моторное для карбюраторных двигателей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200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59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Масло моторное для дизельных</w:t>
            </w:r>
          </w:p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двигателей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200</w:t>
            </w: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ind w:right="-2"/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V. Медикаменты и медицинское имущество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60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Медикаменты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50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61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Медицинское имущество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62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Медицинское оборудование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Компл.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</w:tr>
      <w:tr w:rsidR="008D1034" w:rsidRPr="00677A4C" w:rsidTr="00B07464">
        <w:tc>
          <w:tcPr>
            <w:tcW w:w="10348" w:type="dxa"/>
            <w:gridSpan w:val="5"/>
          </w:tcPr>
          <w:p w:rsidR="008D1034" w:rsidRPr="00677A4C" w:rsidRDefault="008D1034" w:rsidP="00B07464">
            <w:pPr>
              <w:ind w:right="-2"/>
              <w:rPr>
                <w:sz w:val="28"/>
                <w:szCs w:val="28"/>
              </w:rPr>
            </w:pPr>
            <w:r w:rsidRPr="00677A4C">
              <w:rPr>
                <w:b/>
                <w:sz w:val="28"/>
                <w:szCs w:val="28"/>
              </w:rPr>
              <w:t>VI. Средства радиационной и химической безопасности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63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Противогаз фильтрующий ГП-7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20</w:t>
            </w:r>
          </w:p>
        </w:tc>
      </w:tr>
      <w:tr w:rsidR="008D1034" w:rsidRPr="00677A4C" w:rsidTr="00B07464">
        <w:tc>
          <w:tcPr>
            <w:tcW w:w="709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64</w:t>
            </w:r>
          </w:p>
        </w:tc>
        <w:tc>
          <w:tcPr>
            <w:tcW w:w="4536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Респиратор Р-4</w:t>
            </w:r>
          </w:p>
        </w:tc>
        <w:tc>
          <w:tcPr>
            <w:tcW w:w="1560" w:type="dxa"/>
          </w:tcPr>
          <w:p w:rsidR="008D1034" w:rsidRPr="00677A4C" w:rsidRDefault="008D1034" w:rsidP="00B07464">
            <w:pPr>
              <w:jc w:val="both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D1034" w:rsidRPr="00677A4C" w:rsidRDefault="008D1034" w:rsidP="00B07464">
            <w:pPr>
              <w:jc w:val="center"/>
              <w:rPr>
                <w:sz w:val="28"/>
                <w:szCs w:val="28"/>
              </w:rPr>
            </w:pPr>
            <w:r w:rsidRPr="00677A4C">
              <w:rPr>
                <w:sz w:val="28"/>
                <w:szCs w:val="28"/>
              </w:rPr>
              <w:t>30</w:t>
            </w:r>
          </w:p>
        </w:tc>
      </w:tr>
    </w:tbl>
    <w:p w:rsidR="008D1034" w:rsidRPr="00677A4C" w:rsidRDefault="008D1034" w:rsidP="008D1034">
      <w:pPr>
        <w:ind w:left="-567" w:right="-2" w:firstLine="567"/>
        <w:jc w:val="both"/>
        <w:rPr>
          <w:sz w:val="28"/>
          <w:szCs w:val="28"/>
        </w:rPr>
      </w:pPr>
    </w:p>
    <w:p w:rsidR="008D1034" w:rsidRPr="00677A4C" w:rsidRDefault="008D1034" w:rsidP="008D1034">
      <w:pPr>
        <w:ind w:left="-567" w:right="-2" w:firstLine="567"/>
        <w:jc w:val="both"/>
        <w:rPr>
          <w:sz w:val="28"/>
          <w:szCs w:val="28"/>
        </w:rPr>
      </w:pPr>
    </w:p>
    <w:p w:rsidR="008D1034" w:rsidRPr="00677A4C" w:rsidRDefault="008D1034" w:rsidP="008D1034">
      <w:pPr>
        <w:ind w:left="-567" w:right="-2" w:firstLine="567"/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  <w:r w:rsidRPr="00677A4C">
        <w:rPr>
          <w:sz w:val="28"/>
          <w:szCs w:val="28"/>
        </w:rPr>
        <w:t xml:space="preserve">             </w:t>
      </w: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Default="008D1034" w:rsidP="008D1034">
      <w:pPr>
        <w:jc w:val="both"/>
        <w:rPr>
          <w:sz w:val="28"/>
          <w:szCs w:val="28"/>
        </w:rPr>
      </w:pPr>
    </w:p>
    <w:p w:rsidR="000F747B" w:rsidRPr="00677A4C" w:rsidRDefault="000F747B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jc w:val="both"/>
        <w:rPr>
          <w:sz w:val="28"/>
          <w:szCs w:val="28"/>
        </w:rPr>
      </w:pPr>
    </w:p>
    <w:p w:rsidR="008D1034" w:rsidRPr="00677A4C" w:rsidRDefault="008D1034" w:rsidP="008D1034">
      <w:pPr>
        <w:pStyle w:val="a4"/>
        <w:jc w:val="center"/>
        <w:rPr>
          <w:b/>
          <w:szCs w:val="28"/>
        </w:rPr>
      </w:pPr>
    </w:p>
    <w:sectPr w:rsidR="008D1034" w:rsidRPr="00677A4C" w:rsidSect="00B07464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77" w:rsidRDefault="00063477" w:rsidP="00EB5EC3">
      <w:r>
        <w:separator/>
      </w:r>
    </w:p>
  </w:endnote>
  <w:endnote w:type="continuationSeparator" w:id="0">
    <w:p w:rsidR="00063477" w:rsidRDefault="00063477" w:rsidP="00EB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7B" w:rsidRDefault="000F747B">
    <w:pPr>
      <w:pStyle w:val="af0"/>
    </w:pPr>
    <w:r>
      <w:t xml:space="preserve">                                                                                </w:t>
    </w:r>
    <w:sdt>
      <w:sdtPr>
        <w:id w:val="-1833599248"/>
        <w:docPartObj>
          <w:docPartGallery w:val="Page Numbers (Bottom of Page)"/>
          <w:docPartUnique/>
        </w:docPartObj>
      </w:sdtPr>
      <w:sdtContent>
        <w:r w:rsidR="009A47BC">
          <w:fldChar w:fldCharType="begin"/>
        </w:r>
        <w:r>
          <w:instrText>PAGE   \* MERGEFORMAT</w:instrText>
        </w:r>
        <w:r w:rsidR="009A47BC">
          <w:fldChar w:fldCharType="separate"/>
        </w:r>
        <w:r w:rsidR="00C32DBC">
          <w:rPr>
            <w:noProof/>
          </w:rPr>
          <w:t>1</w:t>
        </w:r>
        <w:r w:rsidR="009A47BC">
          <w:fldChar w:fldCharType="end"/>
        </w:r>
      </w:sdtContent>
    </w:sdt>
  </w:p>
  <w:p w:rsidR="000F747B" w:rsidRDefault="000F747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77" w:rsidRDefault="00063477" w:rsidP="00EB5EC3">
      <w:r>
        <w:separator/>
      </w:r>
    </w:p>
  </w:footnote>
  <w:footnote w:type="continuationSeparator" w:id="0">
    <w:p w:rsidR="00063477" w:rsidRDefault="00063477" w:rsidP="00EB5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7189" w:hanging="180"/>
      </w:pPr>
    </w:lvl>
  </w:abstractNum>
  <w:abstractNum w:abstractNumId="2">
    <w:nsid w:val="0F8512F3"/>
    <w:multiLevelType w:val="hybridMultilevel"/>
    <w:tmpl w:val="27CAE344"/>
    <w:lvl w:ilvl="0" w:tplc="67C21072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B47F9"/>
    <w:multiLevelType w:val="singleLevel"/>
    <w:tmpl w:val="BB203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4E0002F"/>
    <w:multiLevelType w:val="hybridMultilevel"/>
    <w:tmpl w:val="DBC0D99A"/>
    <w:lvl w:ilvl="0" w:tplc="67C21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375"/>
    <w:multiLevelType w:val="hybridMultilevel"/>
    <w:tmpl w:val="8ED28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65856"/>
    <w:multiLevelType w:val="hybridMultilevel"/>
    <w:tmpl w:val="510235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0F203C3"/>
    <w:multiLevelType w:val="hybridMultilevel"/>
    <w:tmpl w:val="C7FE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64063"/>
    <w:multiLevelType w:val="singleLevel"/>
    <w:tmpl w:val="CED682D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E521E9B"/>
    <w:multiLevelType w:val="hybridMultilevel"/>
    <w:tmpl w:val="B8B68C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F7814E3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E61BC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25A96"/>
    <w:multiLevelType w:val="singleLevel"/>
    <w:tmpl w:val="EBE06D2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4D3A74E5"/>
    <w:multiLevelType w:val="hybridMultilevel"/>
    <w:tmpl w:val="552603F0"/>
    <w:lvl w:ilvl="0" w:tplc="6B5E9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F02306"/>
    <w:multiLevelType w:val="singleLevel"/>
    <w:tmpl w:val="C6AEB9A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6412421"/>
    <w:multiLevelType w:val="hybridMultilevel"/>
    <w:tmpl w:val="9678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25A50"/>
    <w:multiLevelType w:val="hybridMultilevel"/>
    <w:tmpl w:val="2544FD2C"/>
    <w:lvl w:ilvl="0" w:tplc="67C21072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>
    <w:nsid w:val="689D0DBC"/>
    <w:multiLevelType w:val="hybridMultilevel"/>
    <w:tmpl w:val="12EC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948CC"/>
    <w:multiLevelType w:val="hybridMultilevel"/>
    <w:tmpl w:val="F46EA8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73BB1BD8"/>
    <w:multiLevelType w:val="hybridMultilevel"/>
    <w:tmpl w:val="D69EE4E2"/>
    <w:lvl w:ilvl="0" w:tplc="6FF0E7D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14"/>
  </w:num>
  <w:num w:numId="7">
    <w:abstractNumId w:val="12"/>
  </w:num>
  <w:num w:numId="8">
    <w:abstractNumId w:val="19"/>
  </w:num>
  <w:num w:numId="9">
    <w:abstractNumId w:val="3"/>
  </w:num>
  <w:num w:numId="10">
    <w:abstractNumId w:val="5"/>
  </w:num>
  <w:num w:numId="11">
    <w:abstractNumId w:val="17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6"/>
  </w:num>
  <w:num w:numId="17">
    <w:abstractNumId w:val="18"/>
  </w:num>
  <w:num w:numId="18">
    <w:abstractNumId w:val="0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933"/>
    <w:rsid w:val="0003494E"/>
    <w:rsid w:val="00037989"/>
    <w:rsid w:val="0004008B"/>
    <w:rsid w:val="00055265"/>
    <w:rsid w:val="00057B62"/>
    <w:rsid w:val="00063477"/>
    <w:rsid w:val="000D1407"/>
    <w:rsid w:val="000F747B"/>
    <w:rsid w:val="00105ABB"/>
    <w:rsid w:val="00107591"/>
    <w:rsid w:val="00161FA7"/>
    <w:rsid w:val="001751E7"/>
    <w:rsid w:val="0019765A"/>
    <w:rsid w:val="001A34D2"/>
    <w:rsid w:val="001B33A7"/>
    <w:rsid w:val="001D65B5"/>
    <w:rsid w:val="00200A17"/>
    <w:rsid w:val="00225197"/>
    <w:rsid w:val="0022589B"/>
    <w:rsid w:val="00263F43"/>
    <w:rsid w:val="002B38C4"/>
    <w:rsid w:val="002E05CC"/>
    <w:rsid w:val="003010F0"/>
    <w:rsid w:val="00322042"/>
    <w:rsid w:val="00335ADE"/>
    <w:rsid w:val="00356F3D"/>
    <w:rsid w:val="00385F97"/>
    <w:rsid w:val="003A132B"/>
    <w:rsid w:val="003B6CD1"/>
    <w:rsid w:val="003D3946"/>
    <w:rsid w:val="003F661E"/>
    <w:rsid w:val="004615B3"/>
    <w:rsid w:val="00472CE9"/>
    <w:rsid w:val="004C59CD"/>
    <w:rsid w:val="004D37DD"/>
    <w:rsid w:val="0051681B"/>
    <w:rsid w:val="00531933"/>
    <w:rsid w:val="00571EE5"/>
    <w:rsid w:val="00575A9B"/>
    <w:rsid w:val="00580478"/>
    <w:rsid w:val="005D3A59"/>
    <w:rsid w:val="005D60E2"/>
    <w:rsid w:val="005F5BCF"/>
    <w:rsid w:val="00651564"/>
    <w:rsid w:val="00685689"/>
    <w:rsid w:val="006D26AA"/>
    <w:rsid w:val="006F677E"/>
    <w:rsid w:val="006F6784"/>
    <w:rsid w:val="00757019"/>
    <w:rsid w:val="007741D1"/>
    <w:rsid w:val="007939BF"/>
    <w:rsid w:val="007B2EF8"/>
    <w:rsid w:val="007C4ED9"/>
    <w:rsid w:val="007E35E1"/>
    <w:rsid w:val="007E7A56"/>
    <w:rsid w:val="00803FDE"/>
    <w:rsid w:val="0081555B"/>
    <w:rsid w:val="00820C36"/>
    <w:rsid w:val="0084474D"/>
    <w:rsid w:val="008524FC"/>
    <w:rsid w:val="008553E3"/>
    <w:rsid w:val="00855D8F"/>
    <w:rsid w:val="00856946"/>
    <w:rsid w:val="00861E27"/>
    <w:rsid w:val="008C3748"/>
    <w:rsid w:val="008D1034"/>
    <w:rsid w:val="008E58C4"/>
    <w:rsid w:val="008F354A"/>
    <w:rsid w:val="009049E6"/>
    <w:rsid w:val="00943369"/>
    <w:rsid w:val="0094735A"/>
    <w:rsid w:val="00987984"/>
    <w:rsid w:val="009A2B2B"/>
    <w:rsid w:val="009A47BC"/>
    <w:rsid w:val="009A712E"/>
    <w:rsid w:val="009B3BB1"/>
    <w:rsid w:val="009D22DC"/>
    <w:rsid w:val="009D268E"/>
    <w:rsid w:val="00A057CE"/>
    <w:rsid w:val="00A41327"/>
    <w:rsid w:val="00A70C5F"/>
    <w:rsid w:val="00A71B85"/>
    <w:rsid w:val="00A92E84"/>
    <w:rsid w:val="00AA5A27"/>
    <w:rsid w:val="00AB2347"/>
    <w:rsid w:val="00AC0CF2"/>
    <w:rsid w:val="00AF3FBA"/>
    <w:rsid w:val="00B05254"/>
    <w:rsid w:val="00B07464"/>
    <w:rsid w:val="00B46DDD"/>
    <w:rsid w:val="00B555CC"/>
    <w:rsid w:val="00B665AB"/>
    <w:rsid w:val="00B67E91"/>
    <w:rsid w:val="00B71472"/>
    <w:rsid w:val="00B72B6D"/>
    <w:rsid w:val="00B85E3D"/>
    <w:rsid w:val="00B95BEF"/>
    <w:rsid w:val="00BA0190"/>
    <w:rsid w:val="00BA129C"/>
    <w:rsid w:val="00BC59E3"/>
    <w:rsid w:val="00BD1676"/>
    <w:rsid w:val="00BD6DF8"/>
    <w:rsid w:val="00BF2924"/>
    <w:rsid w:val="00C07BDC"/>
    <w:rsid w:val="00C32DBC"/>
    <w:rsid w:val="00C6410A"/>
    <w:rsid w:val="00CF42DC"/>
    <w:rsid w:val="00CF47F4"/>
    <w:rsid w:val="00D770FC"/>
    <w:rsid w:val="00D86F35"/>
    <w:rsid w:val="00D93F4F"/>
    <w:rsid w:val="00DA38D8"/>
    <w:rsid w:val="00DD0C0E"/>
    <w:rsid w:val="00DD169C"/>
    <w:rsid w:val="00DD7C50"/>
    <w:rsid w:val="00DE3E53"/>
    <w:rsid w:val="00E127EE"/>
    <w:rsid w:val="00E72316"/>
    <w:rsid w:val="00EB37F9"/>
    <w:rsid w:val="00EB5EC3"/>
    <w:rsid w:val="00EC4CBF"/>
    <w:rsid w:val="00F00A47"/>
    <w:rsid w:val="00F07955"/>
    <w:rsid w:val="00F11033"/>
    <w:rsid w:val="00F14BAB"/>
    <w:rsid w:val="00F244D3"/>
    <w:rsid w:val="00F575D3"/>
    <w:rsid w:val="00F762D6"/>
    <w:rsid w:val="00F83F1F"/>
    <w:rsid w:val="00F97A38"/>
    <w:rsid w:val="00FC7D84"/>
    <w:rsid w:val="00FD3B0E"/>
    <w:rsid w:val="00FE22D5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019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05ABB"/>
    <w:pPr>
      <w:keepNext/>
      <w:spacing w:line="240" w:lineRule="exact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57019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019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57019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37DD"/>
    <w:pPr>
      <w:ind w:left="720"/>
      <w:contextualSpacing/>
    </w:pPr>
  </w:style>
  <w:style w:type="paragraph" w:customStyle="1" w:styleId="ConsNormal">
    <w:name w:val="ConsNormal"/>
    <w:uiPriority w:val="99"/>
    <w:rsid w:val="0090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B38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2B38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unhideWhenUsed/>
    <w:rsid w:val="002B38C4"/>
    <w:rPr>
      <w:color w:val="0000FF"/>
      <w:u w:val="single"/>
    </w:rPr>
  </w:style>
  <w:style w:type="paragraph" w:customStyle="1" w:styleId="11">
    <w:name w:val="нум список 1"/>
    <w:basedOn w:val="a"/>
    <w:rsid w:val="002B38C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05ABB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05AB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105ABB"/>
  </w:style>
  <w:style w:type="paragraph" w:styleId="a9">
    <w:name w:val="header"/>
    <w:basedOn w:val="a"/>
    <w:link w:val="aa"/>
    <w:rsid w:val="00105A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105ABB"/>
    <w:pPr>
      <w:ind w:left="-142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05ABB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05AB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105A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05AB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105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05A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5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5ABB"/>
  </w:style>
  <w:style w:type="paragraph" w:styleId="af2">
    <w:name w:val="Normal (Web)"/>
    <w:basedOn w:val="a"/>
    <w:uiPriority w:val="99"/>
    <w:unhideWhenUsed/>
    <w:rsid w:val="00105AB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onsPlusCell">
    <w:name w:val="ConsPlusCell"/>
    <w:uiPriority w:val="99"/>
    <w:rsid w:val="009D2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Цитата1"/>
    <w:basedOn w:val="a"/>
    <w:rsid w:val="00AA5A27"/>
    <w:pPr>
      <w:widowControl w:val="0"/>
      <w:ind w:left="1134" w:right="1132"/>
      <w:jc w:val="center"/>
    </w:pPr>
    <w:rPr>
      <w:b/>
      <w:sz w:val="28"/>
    </w:rPr>
  </w:style>
  <w:style w:type="paragraph" w:customStyle="1" w:styleId="p2">
    <w:name w:val="p2"/>
    <w:basedOn w:val="a"/>
    <w:rsid w:val="00D86F35"/>
    <w:pPr>
      <w:spacing w:before="100" w:beforeAutospacing="1" w:after="100" w:afterAutospacing="1"/>
    </w:pPr>
  </w:style>
  <w:style w:type="paragraph" w:customStyle="1" w:styleId="p3">
    <w:name w:val="p3"/>
    <w:basedOn w:val="a"/>
    <w:rsid w:val="00D86F35"/>
    <w:pPr>
      <w:spacing w:before="100" w:beforeAutospacing="1" w:after="100" w:afterAutospacing="1"/>
    </w:pPr>
  </w:style>
  <w:style w:type="paragraph" w:customStyle="1" w:styleId="p4">
    <w:name w:val="p4"/>
    <w:basedOn w:val="a"/>
    <w:rsid w:val="00D86F35"/>
    <w:pPr>
      <w:spacing w:before="100" w:beforeAutospacing="1" w:after="100" w:afterAutospacing="1"/>
    </w:pPr>
  </w:style>
  <w:style w:type="paragraph" w:customStyle="1" w:styleId="p5">
    <w:name w:val="p5"/>
    <w:basedOn w:val="a"/>
    <w:rsid w:val="00D86F35"/>
    <w:pPr>
      <w:spacing w:before="100" w:beforeAutospacing="1" w:after="100" w:afterAutospacing="1"/>
    </w:pPr>
  </w:style>
  <w:style w:type="character" w:customStyle="1" w:styleId="s2">
    <w:name w:val="s2"/>
    <w:basedOn w:val="a0"/>
    <w:rsid w:val="00D86F35"/>
  </w:style>
  <w:style w:type="character" w:customStyle="1" w:styleId="s3">
    <w:name w:val="s3"/>
    <w:basedOn w:val="a0"/>
    <w:rsid w:val="00D86F35"/>
  </w:style>
  <w:style w:type="character" w:customStyle="1" w:styleId="s4">
    <w:name w:val="s4"/>
    <w:basedOn w:val="a0"/>
    <w:rsid w:val="00D86F35"/>
  </w:style>
  <w:style w:type="paragraph" w:customStyle="1" w:styleId="p6">
    <w:name w:val="p6"/>
    <w:basedOn w:val="a"/>
    <w:rsid w:val="00D86F35"/>
    <w:pPr>
      <w:spacing w:before="100" w:beforeAutospacing="1" w:after="100" w:afterAutospacing="1"/>
    </w:pPr>
  </w:style>
  <w:style w:type="paragraph" w:customStyle="1" w:styleId="p7">
    <w:name w:val="p7"/>
    <w:basedOn w:val="a"/>
    <w:rsid w:val="00D86F35"/>
    <w:pPr>
      <w:spacing w:before="100" w:beforeAutospacing="1" w:after="100" w:afterAutospacing="1"/>
    </w:pPr>
  </w:style>
  <w:style w:type="paragraph" w:customStyle="1" w:styleId="p8">
    <w:name w:val="p8"/>
    <w:basedOn w:val="a"/>
    <w:rsid w:val="00D86F35"/>
    <w:pPr>
      <w:spacing w:before="100" w:beforeAutospacing="1" w:after="100" w:afterAutospacing="1"/>
    </w:pPr>
  </w:style>
  <w:style w:type="paragraph" w:customStyle="1" w:styleId="p9">
    <w:name w:val="p9"/>
    <w:basedOn w:val="a"/>
    <w:rsid w:val="00D86F35"/>
    <w:pPr>
      <w:spacing w:before="100" w:beforeAutospacing="1" w:after="100" w:afterAutospacing="1"/>
    </w:pPr>
  </w:style>
  <w:style w:type="paragraph" w:customStyle="1" w:styleId="p10">
    <w:name w:val="p10"/>
    <w:basedOn w:val="a"/>
    <w:rsid w:val="00D86F35"/>
    <w:pPr>
      <w:spacing w:before="100" w:beforeAutospacing="1" w:after="100" w:afterAutospacing="1"/>
    </w:pPr>
  </w:style>
  <w:style w:type="paragraph" w:customStyle="1" w:styleId="p11">
    <w:name w:val="p11"/>
    <w:basedOn w:val="a"/>
    <w:rsid w:val="00D86F35"/>
    <w:pPr>
      <w:spacing w:before="100" w:beforeAutospacing="1" w:after="100" w:afterAutospacing="1"/>
    </w:pPr>
  </w:style>
  <w:style w:type="paragraph" w:customStyle="1" w:styleId="p13">
    <w:name w:val="p13"/>
    <w:basedOn w:val="a"/>
    <w:rsid w:val="00D86F35"/>
    <w:pPr>
      <w:spacing w:before="100" w:beforeAutospacing="1" w:after="100" w:afterAutospacing="1"/>
    </w:pPr>
  </w:style>
  <w:style w:type="paragraph" w:customStyle="1" w:styleId="p14">
    <w:name w:val="p14"/>
    <w:basedOn w:val="a"/>
    <w:rsid w:val="00D86F35"/>
    <w:pPr>
      <w:spacing w:before="100" w:beforeAutospacing="1" w:after="100" w:afterAutospacing="1"/>
    </w:pPr>
  </w:style>
  <w:style w:type="paragraph" w:customStyle="1" w:styleId="p15">
    <w:name w:val="p15"/>
    <w:basedOn w:val="a"/>
    <w:rsid w:val="00D86F35"/>
    <w:pPr>
      <w:spacing w:before="100" w:beforeAutospacing="1" w:after="100" w:afterAutospacing="1"/>
    </w:pPr>
  </w:style>
  <w:style w:type="paragraph" w:customStyle="1" w:styleId="p16">
    <w:name w:val="p16"/>
    <w:basedOn w:val="a"/>
    <w:rsid w:val="00D86F35"/>
    <w:pPr>
      <w:spacing w:before="100" w:beforeAutospacing="1" w:after="100" w:afterAutospacing="1"/>
    </w:pPr>
  </w:style>
  <w:style w:type="paragraph" w:customStyle="1" w:styleId="p17">
    <w:name w:val="p17"/>
    <w:basedOn w:val="a"/>
    <w:rsid w:val="00D86F35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132B"/>
    <w:rPr>
      <w:b/>
      <w:bCs/>
    </w:rPr>
  </w:style>
  <w:style w:type="paragraph" w:customStyle="1" w:styleId="110">
    <w:name w:val="Заголовок 11"/>
    <w:next w:val="a"/>
    <w:rsid w:val="003A132B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">
    <w:name w:val="Heading"/>
    <w:rsid w:val="000D1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Title">
    <w:name w:val="ConsTitle"/>
    <w:rsid w:val="000D14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4">
    <w:name w:val="Абзац"/>
    <w:rsid w:val="00161F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qFormat/>
    <w:rsid w:val="00322042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D60E2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019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05ABB"/>
    <w:pPr>
      <w:keepNext/>
      <w:spacing w:line="240" w:lineRule="exact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57019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019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57019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37DD"/>
    <w:pPr>
      <w:ind w:left="720"/>
      <w:contextualSpacing/>
    </w:pPr>
  </w:style>
  <w:style w:type="paragraph" w:customStyle="1" w:styleId="ConsNormal">
    <w:name w:val="ConsNormal"/>
    <w:uiPriority w:val="99"/>
    <w:rsid w:val="0090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B38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2B38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unhideWhenUsed/>
    <w:rsid w:val="002B38C4"/>
    <w:rPr>
      <w:color w:val="0000FF"/>
      <w:u w:val="single"/>
    </w:rPr>
  </w:style>
  <w:style w:type="paragraph" w:customStyle="1" w:styleId="11">
    <w:name w:val="нум список 1"/>
    <w:basedOn w:val="a"/>
    <w:rsid w:val="002B38C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05ABB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05AB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105ABB"/>
  </w:style>
  <w:style w:type="paragraph" w:styleId="a9">
    <w:name w:val="header"/>
    <w:basedOn w:val="a"/>
    <w:link w:val="aa"/>
    <w:rsid w:val="00105A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105ABB"/>
    <w:pPr>
      <w:ind w:left="-142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05ABB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05AB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105A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05AB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105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05A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5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5ABB"/>
  </w:style>
  <w:style w:type="paragraph" w:styleId="af2">
    <w:name w:val="Normal (Web)"/>
    <w:basedOn w:val="a"/>
    <w:uiPriority w:val="99"/>
    <w:unhideWhenUsed/>
    <w:rsid w:val="00105AB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onsPlusCell">
    <w:name w:val="ConsPlusCell"/>
    <w:uiPriority w:val="99"/>
    <w:rsid w:val="009D2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Цитата1"/>
    <w:basedOn w:val="a"/>
    <w:rsid w:val="00AA5A27"/>
    <w:pPr>
      <w:widowControl w:val="0"/>
      <w:ind w:left="1134" w:right="1132"/>
      <w:jc w:val="center"/>
    </w:pPr>
    <w:rPr>
      <w:b/>
      <w:sz w:val="28"/>
    </w:rPr>
  </w:style>
  <w:style w:type="paragraph" w:customStyle="1" w:styleId="p2">
    <w:name w:val="p2"/>
    <w:basedOn w:val="a"/>
    <w:rsid w:val="00D86F35"/>
    <w:pPr>
      <w:spacing w:before="100" w:beforeAutospacing="1" w:after="100" w:afterAutospacing="1"/>
    </w:pPr>
  </w:style>
  <w:style w:type="paragraph" w:customStyle="1" w:styleId="p3">
    <w:name w:val="p3"/>
    <w:basedOn w:val="a"/>
    <w:rsid w:val="00D86F35"/>
    <w:pPr>
      <w:spacing w:before="100" w:beforeAutospacing="1" w:after="100" w:afterAutospacing="1"/>
    </w:pPr>
  </w:style>
  <w:style w:type="paragraph" w:customStyle="1" w:styleId="p4">
    <w:name w:val="p4"/>
    <w:basedOn w:val="a"/>
    <w:rsid w:val="00D86F35"/>
    <w:pPr>
      <w:spacing w:before="100" w:beforeAutospacing="1" w:after="100" w:afterAutospacing="1"/>
    </w:pPr>
  </w:style>
  <w:style w:type="paragraph" w:customStyle="1" w:styleId="p5">
    <w:name w:val="p5"/>
    <w:basedOn w:val="a"/>
    <w:rsid w:val="00D86F35"/>
    <w:pPr>
      <w:spacing w:before="100" w:beforeAutospacing="1" w:after="100" w:afterAutospacing="1"/>
    </w:pPr>
  </w:style>
  <w:style w:type="character" w:customStyle="1" w:styleId="s2">
    <w:name w:val="s2"/>
    <w:basedOn w:val="a0"/>
    <w:rsid w:val="00D86F35"/>
  </w:style>
  <w:style w:type="character" w:customStyle="1" w:styleId="s3">
    <w:name w:val="s3"/>
    <w:basedOn w:val="a0"/>
    <w:rsid w:val="00D86F35"/>
  </w:style>
  <w:style w:type="character" w:customStyle="1" w:styleId="s4">
    <w:name w:val="s4"/>
    <w:basedOn w:val="a0"/>
    <w:rsid w:val="00D86F35"/>
  </w:style>
  <w:style w:type="paragraph" w:customStyle="1" w:styleId="p6">
    <w:name w:val="p6"/>
    <w:basedOn w:val="a"/>
    <w:rsid w:val="00D86F35"/>
    <w:pPr>
      <w:spacing w:before="100" w:beforeAutospacing="1" w:after="100" w:afterAutospacing="1"/>
    </w:pPr>
  </w:style>
  <w:style w:type="paragraph" w:customStyle="1" w:styleId="p7">
    <w:name w:val="p7"/>
    <w:basedOn w:val="a"/>
    <w:rsid w:val="00D86F35"/>
    <w:pPr>
      <w:spacing w:before="100" w:beforeAutospacing="1" w:after="100" w:afterAutospacing="1"/>
    </w:pPr>
  </w:style>
  <w:style w:type="paragraph" w:customStyle="1" w:styleId="p8">
    <w:name w:val="p8"/>
    <w:basedOn w:val="a"/>
    <w:rsid w:val="00D86F35"/>
    <w:pPr>
      <w:spacing w:before="100" w:beforeAutospacing="1" w:after="100" w:afterAutospacing="1"/>
    </w:pPr>
  </w:style>
  <w:style w:type="paragraph" w:customStyle="1" w:styleId="p9">
    <w:name w:val="p9"/>
    <w:basedOn w:val="a"/>
    <w:rsid w:val="00D86F35"/>
    <w:pPr>
      <w:spacing w:before="100" w:beforeAutospacing="1" w:after="100" w:afterAutospacing="1"/>
    </w:pPr>
  </w:style>
  <w:style w:type="paragraph" w:customStyle="1" w:styleId="p10">
    <w:name w:val="p10"/>
    <w:basedOn w:val="a"/>
    <w:rsid w:val="00D86F35"/>
    <w:pPr>
      <w:spacing w:before="100" w:beforeAutospacing="1" w:after="100" w:afterAutospacing="1"/>
    </w:pPr>
  </w:style>
  <w:style w:type="paragraph" w:customStyle="1" w:styleId="p11">
    <w:name w:val="p11"/>
    <w:basedOn w:val="a"/>
    <w:rsid w:val="00D86F35"/>
    <w:pPr>
      <w:spacing w:before="100" w:beforeAutospacing="1" w:after="100" w:afterAutospacing="1"/>
    </w:pPr>
  </w:style>
  <w:style w:type="paragraph" w:customStyle="1" w:styleId="p13">
    <w:name w:val="p13"/>
    <w:basedOn w:val="a"/>
    <w:rsid w:val="00D86F35"/>
    <w:pPr>
      <w:spacing w:before="100" w:beforeAutospacing="1" w:after="100" w:afterAutospacing="1"/>
    </w:pPr>
  </w:style>
  <w:style w:type="paragraph" w:customStyle="1" w:styleId="p14">
    <w:name w:val="p14"/>
    <w:basedOn w:val="a"/>
    <w:rsid w:val="00D86F35"/>
    <w:pPr>
      <w:spacing w:before="100" w:beforeAutospacing="1" w:after="100" w:afterAutospacing="1"/>
    </w:pPr>
  </w:style>
  <w:style w:type="paragraph" w:customStyle="1" w:styleId="p15">
    <w:name w:val="p15"/>
    <w:basedOn w:val="a"/>
    <w:rsid w:val="00D86F35"/>
    <w:pPr>
      <w:spacing w:before="100" w:beforeAutospacing="1" w:after="100" w:afterAutospacing="1"/>
    </w:pPr>
  </w:style>
  <w:style w:type="paragraph" w:customStyle="1" w:styleId="p16">
    <w:name w:val="p16"/>
    <w:basedOn w:val="a"/>
    <w:rsid w:val="00D86F35"/>
    <w:pPr>
      <w:spacing w:before="100" w:beforeAutospacing="1" w:after="100" w:afterAutospacing="1"/>
    </w:pPr>
  </w:style>
  <w:style w:type="paragraph" w:customStyle="1" w:styleId="p17">
    <w:name w:val="p17"/>
    <w:basedOn w:val="a"/>
    <w:rsid w:val="00D86F35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132B"/>
    <w:rPr>
      <w:b/>
      <w:bCs/>
    </w:rPr>
  </w:style>
  <w:style w:type="paragraph" w:customStyle="1" w:styleId="110">
    <w:name w:val="Заголовок 11"/>
    <w:next w:val="a"/>
    <w:rsid w:val="003A132B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">
    <w:name w:val="Heading"/>
    <w:rsid w:val="000D1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Title">
    <w:name w:val="ConsTitle"/>
    <w:rsid w:val="000D14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4">
    <w:name w:val="Абзац"/>
    <w:rsid w:val="00161F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qFormat/>
    <w:rsid w:val="00322042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D60E2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95B8-0D5B-4564-945E-7C133FB5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с.п. Плановское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cp:lastPrinted>2021-12-20T06:22:00Z</cp:lastPrinted>
  <dcterms:created xsi:type="dcterms:W3CDTF">2021-11-23T06:42:00Z</dcterms:created>
  <dcterms:modified xsi:type="dcterms:W3CDTF">2021-12-20T06:23:00Z</dcterms:modified>
</cp:coreProperties>
</file>