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1F1158" w:rsidRPr="001F1158" w:rsidTr="003F5BCC">
        <w:trPr>
          <w:trHeight w:val="1268"/>
        </w:trPr>
        <w:tc>
          <w:tcPr>
            <w:tcW w:w="3828" w:type="dxa"/>
            <w:vAlign w:val="center"/>
          </w:tcPr>
          <w:p w:rsidR="001F1158" w:rsidRPr="001F1158" w:rsidRDefault="001F1158" w:rsidP="001F115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1158">
              <w:rPr>
                <w:rFonts w:ascii="Times New Roman" w:hAnsi="Times New Roman" w:cs="Times New Roman"/>
                <w:b/>
                <w:sz w:val="20"/>
              </w:rPr>
              <w:t>Белоглин</w:t>
            </w:r>
            <w:r w:rsidRPr="001F1158">
              <w:rPr>
                <w:rFonts w:ascii="Times New Roman" w:hAnsi="Times New Roman" w:cs="Times New Roman"/>
                <w:b/>
                <w:sz w:val="20"/>
                <w:lang w:val="en-US"/>
              </w:rPr>
              <w:t>c</w:t>
            </w:r>
            <w:r w:rsidRPr="001F1158">
              <w:rPr>
                <w:rFonts w:ascii="Times New Roman" w:hAnsi="Times New Roman" w:cs="Times New Roman"/>
                <w:b/>
                <w:sz w:val="20"/>
              </w:rPr>
              <w:t xml:space="preserve">кэ жылагъуэм и администрацэ» муниципальнэ </w:t>
            </w:r>
            <w:r w:rsidRPr="001F115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1158">
              <w:rPr>
                <w:rFonts w:ascii="Times New Roman" w:hAnsi="Times New Roman" w:cs="Times New Roman"/>
                <w:b/>
                <w:sz w:val="20"/>
              </w:rPr>
              <w:t>уэхущ</w:t>
            </w:r>
            <w:r w:rsidRPr="001F115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1158">
              <w:rPr>
                <w:rFonts w:ascii="Times New Roman" w:hAnsi="Times New Roman" w:cs="Times New Roman"/>
                <w:b/>
                <w:sz w:val="20"/>
              </w:rPr>
              <w:t>ап</w:t>
            </w:r>
            <w:r w:rsidRPr="001F1158">
              <w:rPr>
                <w:rFonts w:ascii="Times New Roman" w:hAnsi="Times New Roman" w:cs="Times New Roman"/>
                <w:b/>
                <w:sz w:val="20"/>
                <w:lang w:val="en-US"/>
              </w:rPr>
              <w:t>I</w:t>
            </w:r>
            <w:r w:rsidRPr="001F1158">
              <w:rPr>
                <w:rFonts w:ascii="Times New Roman" w:hAnsi="Times New Roman" w:cs="Times New Roman"/>
                <w:b/>
                <w:sz w:val="20"/>
              </w:rPr>
              <w:t>э.КъБР. Тэрч муниципальнэ район</w:t>
            </w:r>
          </w:p>
          <w:p w:rsidR="001F1158" w:rsidRPr="001F1158" w:rsidRDefault="001F1158" w:rsidP="001F115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01" w:type="dxa"/>
          </w:tcPr>
          <w:p w:rsidR="001F1158" w:rsidRPr="001F1158" w:rsidRDefault="001F1158" w:rsidP="001F115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158">
              <w:rPr>
                <w:rFonts w:ascii="Times New Roman" w:hAnsi="Times New Roman" w:cs="Times New Roman"/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7" o:title=""/>
                </v:shape>
                <o:OLEObject Type="Embed" ProgID="Unknown" ShapeID="_x0000_i1025" DrawAspect="Content" ObjectID="_1710743031" r:id="rId8"/>
              </w:object>
            </w:r>
          </w:p>
        </w:tc>
        <w:tc>
          <w:tcPr>
            <w:tcW w:w="3827" w:type="dxa"/>
            <w:vAlign w:val="center"/>
          </w:tcPr>
          <w:p w:rsidR="001F1158" w:rsidRPr="001F1158" w:rsidRDefault="001F1158" w:rsidP="001F115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1158">
              <w:rPr>
                <w:rFonts w:ascii="Times New Roman" w:hAnsi="Times New Roman" w:cs="Times New Roman"/>
                <w:b/>
                <w:sz w:val="20"/>
              </w:rPr>
              <w:t>КъМР Терк муниципальный районуну  «Белоглинское элини администрациясы»</w:t>
            </w:r>
          </w:p>
          <w:p w:rsidR="001F1158" w:rsidRPr="001F1158" w:rsidRDefault="001F1158" w:rsidP="001F1158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F1158">
              <w:rPr>
                <w:rFonts w:ascii="Times New Roman" w:hAnsi="Times New Roman" w:cs="Times New Roman"/>
                <w:b/>
                <w:sz w:val="20"/>
              </w:rPr>
              <w:t>муниципальный  учреждениясы</w:t>
            </w:r>
          </w:p>
        </w:tc>
      </w:tr>
    </w:tbl>
    <w:p w:rsidR="001F1158" w:rsidRPr="001F1158" w:rsidRDefault="001F1158" w:rsidP="001F1158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1F1158" w:rsidRPr="001F1158" w:rsidRDefault="001F1158" w:rsidP="001F1158">
      <w:pPr>
        <w:pStyle w:val="4"/>
        <w:jc w:val="center"/>
        <w:rPr>
          <w:rFonts w:ascii="Times New Roman" w:hAnsi="Times New Roman" w:cs="Times New Roman"/>
          <w:bCs w:val="0"/>
          <w:i w:val="0"/>
          <w:color w:val="auto"/>
        </w:rPr>
      </w:pPr>
      <w:r w:rsidRPr="001F1158">
        <w:rPr>
          <w:rFonts w:ascii="Times New Roman" w:hAnsi="Times New Roman" w:cs="Times New Roman"/>
          <w:bCs w:val="0"/>
          <w:i w:val="0"/>
          <w:color w:val="auto"/>
        </w:rPr>
        <w:t>МУНИЦИПАЛЬНОЕ УЧРЕЖДЕНИЕ «МЕСТНАЯ АДМИНИСТРАЦИЯ СЕЛЬСКОГО ПОСЕЛЕНИЯ БЕЛОГЛИНСКОЕ» ТЕРСКОГО МУНИЦИПАЛЬНОГО   РАЙОНА  КАБАРДИНО- БАЛКАРСКОЙ  РЕСПУБЛИКИ</w:t>
      </w:r>
    </w:p>
    <w:p w:rsidR="001F1158" w:rsidRPr="001F1158" w:rsidRDefault="001E5603" w:rsidP="001F1158">
      <w:pPr>
        <w:rPr>
          <w:rFonts w:ascii="Times New Roman" w:hAnsi="Times New Roman" w:cs="Times New Roman"/>
          <w:b/>
        </w:rPr>
      </w:pPr>
      <w:r w:rsidRPr="001E5603">
        <w:pict>
          <v:line id="_x0000_s1034" style="position:absolute;z-index:251661312" from="-6.95pt,18.6pt" to="461.65pt,18.6pt" o:allowincell="f">
            <w10:wrap anchorx="page"/>
          </v:line>
        </w:pict>
      </w:r>
      <w:r w:rsidR="001F1158" w:rsidRPr="001F1158">
        <w:rPr>
          <w:rFonts w:ascii="Times New Roman" w:hAnsi="Times New Roman" w:cs="Times New Roman"/>
          <w:b/>
        </w:rPr>
        <w:t xml:space="preserve">                          361205, Россия, КБР, Терский район, с. Белоглинское , ул. Пачева, 10.</w:t>
      </w:r>
    </w:p>
    <w:p w:rsidR="001F1158" w:rsidRDefault="001E5603" w:rsidP="001F1158">
      <w:pPr>
        <w:jc w:val="right"/>
        <w:rPr>
          <w:b/>
        </w:rPr>
      </w:pPr>
      <w:r w:rsidRPr="001E5603">
        <w:pict>
          <v:line id="_x0000_s1033" style="position:absolute;left:0;text-align:left;z-index:251660288" from="-6.95pt,-.35pt" to="461.65pt,-.35pt" o:allowincell="f">
            <w10:wrap anchorx="page"/>
          </v:line>
        </w:pict>
      </w:r>
    </w:p>
    <w:p w:rsidR="004F4BE8" w:rsidRPr="004F4BE8" w:rsidRDefault="001C5F82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06.04.</w:t>
      </w:r>
      <w:r w:rsidR="00EE6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b/>
          <w:sz w:val="24"/>
          <w:szCs w:val="24"/>
        </w:rPr>
        <w:t>2022</w:t>
      </w:r>
      <w:r w:rsidR="004F4BE8" w:rsidRPr="004F4BE8">
        <w:rPr>
          <w:rFonts w:ascii="Times New Roman" w:hAnsi="Times New Roman" w:cs="Times New Roman"/>
          <w:b/>
          <w:sz w:val="24"/>
          <w:szCs w:val="24"/>
        </w:rPr>
        <w:t xml:space="preserve"> г.                                                               </w:t>
      </w:r>
      <w:r w:rsidR="004F4BE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4F4BE8" w:rsidRPr="004F4BE8" w:rsidRDefault="004F4BE8" w:rsidP="004F4B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</w:p>
    <w:p w:rsidR="004F4BE8" w:rsidRPr="004F4BE8" w:rsidRDefault="004F4BE8" w:rsidP="004F4BE8">
      <w:pPr>
        <w:tabs>
          <w:tab w:val="left" w:pos="27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ПОСТАНОВЛЕНЭ      № </w:t>
      </w:r>
      <w:r w:rsidR="001C5F82">
        <w:rPr>
          <w:rFonts w:ascii="Times New Roman" w:hAnsi="Times New Roman" w:cs="Times New Roman"/>
          <w:b/>
          <w:sz w:val="24"/>
          <w:szCs w:val="24"/>
        </w:rPr>
        <w:t>12</w:t>
      </w:r>
    </w:p>
    <w:p w:rsidR="004F4BE8" w:rsidRPr="004F4BE8" w:rsidRDefault="004F4BE8" w:rsidP="004F4BE8">
      <w:pPr>
        <w:tabs>
          <w:tab w:val="left" w:pos="2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БЕГИМ                          № </w:t>
      </w:r>
      <w:r w:rsidR="001C5F82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:rsidR="004F4BE8" w:rsidRPr="004F4BE8" w:rsidRDefault="004F4BE8" w:rsidP="004F4BE8">
      <w:pPr>
        <w:spacing w:after="0"/>
        <w:ind w:hanging="1140"/>
        <w:rPr>
          <w:rFonts w:ascii="Times New Roman" w:hAnsi="Times New Roman" w:cs="Times New Roman"/>
          <w:sz w:val="24"/>
          <w:szCs w:val="24"/>
        </w:rPr>
      </w:pPr>
      <w:r w:rsidRPr="004F4BE8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F4BE8">
        <w:rPr>
          <w:rFonts w:ascii="Times New Roman" w:hAnsi="Times New Roman" w:cs="Times New Roman"/>
          <w:sz w:val="24"/>
          <w:szCs w:val="24"/>
        </w:rPr>
        <w:t xml:space="preserve">  </w:t>
      </w:r>
      <w:r w:rsidRPr="004F4BE8">
        <w:rPr>
          <w:rFonts w:ascii="Times New Roman" w:hAnsi="Times New Roman" w:cs="Times New Roman"/>
          <w:b/>
          <w:sz w:val="24"/>
          <w:szCs w:val="24"/>
        </w:rPr>
        <w:t xml:space="preserve">ПОСТАНОВЛЕНИЕ   № </w:t>
      </w:r>
      <w:r w:rsidR="001C5F82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tbl>
      <w:tblPr>
        <w:tblpPr w:leftFromText="180" w:rightFromText="180" w:vertAnchor="text" w:tblpY="1"/>
        <w:tblOverlap w:val="never"/>
        <w:tblW w:w="10173" w:type="dxa"/>
        <w:tblLook w:val="04A0"/>
      </w:tblPr>
      <w:tblGrid>
        <w:gridCol w:w="532"/>
        <w:gridCol w:w="2238"/>
        <w:gridCol w:w="1733"/>
        <w:gridCol w:w="5670"/>
      </w:tblGrid>
      <w:tr w:rsidR="004F4BE8" w:rsidRPr="00AF0793" w:rsidTr="00DA221E">
        <w:trPr>
          <w:gridAfter w:val="2"/>
          <w:wAfter w:w="7403" w:type="dxa"/>
        </w:trPr>
        <w:tc>
          <w:tcPr>
            <w:tcW w:w="532" w:type="dxa"/>
            <w:shd w:val="clear" w:color="auto" w:fill="auto"/>
          </w:tcPr>
          <w:p w:rsidR="004F4BE8" w:rsidRPr="00AF0793" w:rsidRDefault="004F4BE8" w:rsidP="00DA221E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38" w:type="dxa"/>
            <w:shd w:val="clear" w:color="auto" w:fill="auto"/>
          </w:tcPr>
          <w:p w:rsidR="004F4BE8" w:rsidRPr="00E87D30" w:rsidRDefault="004F4BE8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AF0793" w:rsidRPr="004F4BE8" w:rsidTr="00DA221E">
        <w:tc>
          <w:tcPr>
            <w:tcW w:w="4503" w:type="dxa"/>
            <w:gridSpan w:val="3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F0793" w:rsidRPr="004F4BE8" w:rsidTr="00DA221E">
        <w:tc>
          <w:tcPr>
            <w:tcW w:w="4503" w:type="dxa"/>
            <w:gridSpan w:val="3"/>
            <w:shd w:val="clear" w:color="auto" w:fill="auto"/>
          </w:tcPr>
          <w:p w:rsidR="003F37B7" w:rsidRPr="004F4BE8" w:rsidRDefault="003F37B7" w:rsidP="00DA221E">
            <w:pPr>
              <w:widowControl w:val="0"/>
              <w:shd w:val="clear" w:color="auto" w:fill="FFFFFF"/>
              <w:tabs>
                <w:tab w:val="left" w:pos="686"/>
              </w:tabs>
              <w:spacing w:after="0" w:line="269" w:lineRule="exact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муниципальной </w:t>
            </w:r>
          </w:p>
          <w:p w:rsidR="00AF0793" w:rsidRPr="004F4BE8" w:rsidRDefault="003F37B7" w:rsidP="00DA221E">
            <w:pPr>
              <w:widowControl w:val="0"/>
              <w:shd w:val="clear" w:color="auto" w:fill="FFFFFF"/>
              <w:tabs>
                <w:tab w:val="left" w:pos="686"/>
              </w:tabs>
              <w:spacing w:after="0" w:line="269" w:lineRule="exact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«Развитие малого и среднего предпринимательства на территории 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 xml:space="preserve"> в 2022-2024</w:t>
            </w:r>
            <w:r w:rsidRPr="004F4BE8">
              <w:rPr>
                <w:rFonts w:ascii="Times New Roman" w:hAnsi="Times New Roman" w:cs="Times New Roman"/>
                <w:sz w:val="24"/>
                <w:szCs w:val="24"/>
              </w:rPr>
              <w:t xml:space="preserve"> годах</w:t>
            </w:r>
          </w:p>
        </w:tc>
        <w:tc>
          <w:tcPr>
            <w:tcW w:w="5670" w:type="dxa"/>
            <w:shd w:val="clear" w:color="auto" w:fill="auto"/>
          </w:tcPr>
          <w:p w:rsidR="00AF0793" w:rsidRPr="004F4BE8" w:rsidRDefault="00AF0793" w:rsidP="00DA221E">
            <w:pPr>
              <w:tabs>
                <w:tab w:val="left" w:pos="2880"/>
              </w:tabs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F0793" w:rsidRPr="004F4BE8" w:rsidRDefault="00DA221E" w:rsidP="00AF079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F605CF" w:rsidRPr="008F6BD1" w:rsidRDefault="00F605CF" w:rsidP="00FD5F1A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4B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4F4BE8">
        <w:rPr>
          <w:rFonts w:ascii="Times New Roman" w:hAnsi="Times New Roman" w:cs="Times New Roman"/>
          <w:sz w:val="24"/>
          <w:szCs w:val="24"/>
        </w:rPr>
        <w:t>соответствии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с Федеральным законом от 06.10.2003 года №131-ФЗ «Об общих принципах организации местного самоуправления в Российской Федерации», 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Федеральным законом от 24.07.2007 № 209 </w:t>
      </w:r>
      <w:r w:rsidR="002D46E4" w:rsidRPr="004F4BE8">
        <w:rPr>
          <w:rFonts w:ascii="Times New Roman" w:hAnsi="Times New Roman" w:cs="Times New Roman"/>
          <w:sz w:val="24"/>
          <w:szCs w:val="24"/>
        </w:rPr>
        <w:t>–</w:t>
      </w:r>
      <w:r w:rsidRPr="004F4BE8">
        <w:rPr>
          <w:rFonts w:ascii="Times New Roman" w:hAnsi="Times New Roman" w:cs="Times New Roman"/>
          <w:sz w:val="24"/>
          <w:szCs w:val="24"/>
        </w:rPr>
        <w:t xml:space="preserve"> ФЗ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ред. от 30.12.2020)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«О развитии малого и среднего предпринимательства в Российской Федерации»</w:t>
      </w:r>
      <w:r w:rsidR="002D46E4" w:rsidRPr="004F4BE8">
        <w:rPr>
          <w:rFonts w:ascii="Times New Roman" w:hAnsi="Times New Roman" w:cs="Times New Roman"/>
          <w:sz w:val="24"/>
          <w:szCs w:val="24"/>
        </w:rPr>
        <w:t xml:space="preserve"> ( с изменениями и дополнениями вступившими в силу с 01.01.2021)</w:t>
      </w:r>
      <w:r w:rsidRPr="004F4BE8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bCs/>
          <w:sz w:val="24"/>
          <w:szCs w:val="24"/>
        </w:rPr>
        <w:t>Белоглинское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, в целях </w:t>
      </w:r>
      <w:r w:rsidRPr="004F4BE8">
        <w:rPr>
          <w:rFonts w:ascii="Times New Roman" w:hAnsi="Times New Roman" w:cs="Times New Roman"/>
          <w:sz w:val="24"/>
          <w:szCs w:val="24"/>
        </w:rPr>
        <w:t>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Pr="004F4BE8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  <w:r w:rsidRPr="004F4BE8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FD5F1A" w:rsidRPr="004F4BE8">
        <w:rPr>
          <w:rFonts w:ascii="Times New Roman" w:hAnsi="Times New Roman" w:cs="Times New Roman"/>
          <w:sz w:val="24"/>
          <w:szCs w:val="24"/>
        </w:rPr>
        <w:t>,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8F6BD1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D5F1A" w:rsidRPr="004F4BE8" w:rsidRDefault="00FD5F1A" w:rsidP="00FD5F1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color w:val="232323"/>
          <w:sz w:val="24"/>
          <w:szCs w:val="24"/>
        </w:rPr>
      </w:pPr>
    </w:p>
    <w:p w:rsidR="00F605CF" w:rsidRPr="004F4BE8" w:rsidRDefault="00F605CF" w:rsidP="00DD24FB">
      <w:pPr>
        <w:pStyle w:val="af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color w:val="232323"/>
          <w:sz w:val="24"/>
          <w:szCs w:val="24"/>
        </w:rPr>
      </w:pP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Утвердить </w:t>
      </w:r>
      <w:r w:rsidR="00DD24FB"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>м</w:t>
      </w:r>
      <w:r w:rsidR="00DD24FB" w:rsidRPr="004F4BE8">
        <w:rPr>
          <w:rFonts w:ascii="Times New Roman" w:hAnsi="Times New Roman" w:cs="Times New Roman"/>
          <w:sz w:val="24"/>
          <w:szCs w:val="24"/>
        </w:rPr>
        <w:t>униципальную программу</w:t>
      </w:r>
      <w:r w:rsidRPr="004F4BE8">
        <w:rPr>
          <w:rFonts w:ascii="Times New Roman" w:hAnsi="Times New Roman" w:cs="Times New Roman"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027B36" w:rsidRPr="004F4BE8">
        <w:rPr>
          <w:rFonts w:ascii="Times New Roman" w:hAnsi="Times New Roman" w:cs="Times New Roman"/>
          <w:sz w:val="24"/>
          <w:szCs w:val="24"/>
        </w:rPr>
        <w:t>на</w:t>
      </w:r>
      <w:r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="00F31EF4" w:rsidRPr="004F4BE8">
        <w:rPr>
          <w:rFonts w:ascii="Times New Roman" w:hAnsi="Times New Roman" w:cs="Times New Roman"/>
          <w:sz w:val="24"/>
          <w:szCs w:val="24"/>
        </w:rPr>
        <w:t>20</w:t>
      </w:r>
      <w:r w:rsidR="00113F85" w:rsidRPr="004F4BE8">
        <w:rPr>
          <w:rFonts w:ascii="Times New Roman" w:hAnsi="Times New Roman" w:cs="Times New Roman"/>
          <w:sz w:val="24"/>
          <w:szCs w:val="24"/>
        </w:rPr>
        <w:t>2</w:t>
      </w:r>
      <w:r w:rsidR="00E87D30">
        <w:rPr>
          <w:rFonts w:ascii="Times New Roman" w:hAnsi="Times New Roman" w:cs="Times New Roman"/>
          <w:sz w:val="24"/>
          <w:szCs w:val="24"/>
        </w:rPr>
        <w:t>2</w:t>
      </w:r>
      <w:r w:rsidR="00F31EF4" w:rsidRPr="004F4BE8">
        <w:rPr>
          <w:rFonts w:ascii="Times New Roman" w:hAnsi="Times New Roman" w:cs="Times New Roman"/>
          <w:sz w:val="24"/>
          <w:szCs w:val="24"/>
        </w:rPr>
        <w:t>-202</w:t>
      </w:r>
      <w:r w:rsidR="00E87D30">
        <w:rPr>
          <w:rFonts w:ascii="Times New Roman" w:hAnsi="Times New Roman" w:cs="Times New Roman"/>
          <w:sz w:val="24"/>
          <w:szCs w:val="24"/>
        </w:rPr>
        <w:t>4</w:t>
      </w:r>
      <w:r w:rsidR="00835C2A" w:rsidRPr="004F4BE8">
        <w:rPr>
          <w:rFonts w:ascii="Times New Roman" w:hAnsi="Times New Roman" w:cs="Times New Roman"/>
          <w:sz w:val="24"/>
          <w:szCs w:val="24"/>
        </w:rPr>
        <w:t xml:space="preserve"> </w:t>
      </w:r>
      <w:r w:rsidRPr="004F4BE8">
        <w:rPr>
          <w:rFonts w:ascii="Times New Roman" w:hAnsi="Times New Roman" w:cs="Times New Roman"/>
          <w:sz w:val="24"/>
          <w:szCs w:val="24"/>
        </w:rPr>
        <w:t>год</w:t>
      </w:r>
      <w:r w:rsidR="00027B36" w:rsidRPr="004F4BE8">
        <w:rPr>
          <w:rFonts w:ascii="Times New Roman" w:hAnsi="Times New Roman" w:cs="Times New Roman"/>
          <w:sz w:val="24"/>
          <w:szCs w:val="24"/>
        </w:rPr>
        <w:t>ы</w:t>
      </w:r>
      <w:r w:rsidRPr="004F4BE8">
        <w:rPr>
          <w:rFonts w:ascii="Times New Roman" w:hAnsi="Times New Roman" w:cs="Times New Roman"/>
          <w:bCs/>
          <w:color w:val="232323"/>
          <w:sz w:val="24"/>
          <w:szCs w:val="24"/>
        </w:rPr>
        <w:t xml:space="preserve"> (Приложение №1).</w:t>
      </w:r>
    </w:p>
    <w:p w:rsidR="008F6BD1" w:rsidRPr="008F6BD1" w:rsidRDefault="008F6BD1" w:rsidP="008F6BD1">
      <w:pPr>
        <w:pStyle w:val="af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F6BD1">
        <w:rPr>
          <w:rFonts w:ascii="Times New Roman" w:hAnsi="Times New Roman" w:cs="Times New Roman"/>
          <w:sz w:val="24"/>
          <w:szCs w:val="24"/>
        </w:rPr>
        <w:t xml:space="preserve">Настоящее постановление обнародовать и разметить на официальном сайте Терского муниципального района в разделе поселений. </w:t>
      </w:r>
    </w:p>
    <w:p w:rsidR="001F1158" w:rsidRDefault="004615C4" w:rsidP="001F1158">
      <w:pPr>
        <w:shd w:val="clear" w:color="auto" w:fill="FFFFFF"/>
        <w:spacing w:after="144" w:line="229" w:lineRule="atLeast"/>
        <w:ind w:left="72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615C4">
        <w:rPr>
          <w:rFonts w:ascii="Times New Roman" w:hAnsi="Times New Roman" w:cs="Times New Roman"/>
          <w:sz w:val="24"/>
          <w:szCs w:val="24"/>
        </w:rPr>
        <w:t>3.</w:t>
      </w:r>
      <w:r w:rsidR="008F6BD1" w:rsidRPr="00461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BD1" w:rsidRPr="004615C4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1F1158" w:rsidRPr="001F1158" w:rsidRDefault="001F1158" w:rsidP="001F1158">
      <w:pPr>
        <w:shd w:val="clear" w:color="auto" w:fill="FFFFFF"/>
        <w:spacing w:after="144" w:line="229" w:lineRule="atLeast"/>
        <w:ind w:left="720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</w:p>
    <w:p w:rsidR="001F1158" w:rsidRDefault="001F1158" w:rsidP="001F115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8F6BD1" w:rsidRPr="001F1158" w:rsidRDefault="001F1158" w:rsidP="001F1158">
      <w:pPr>
        <w:pStyle w:val="ae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с.п.Белоглинское                                                                      А.А. Максидов</w:t>
      </w:r>
    </w:p>
    <w:p w:rsidR="00F265DB" w:rsidRDefault="0000471D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D5F1A" w:rsidRDefault="00F265D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3F37B7">
        <w:rPr>
          <w:rFonts w:ascii="Times New Roman" w:hAnsi="Times New Roman" w:cs="Times New Roman"/>
          <w:sz w:val="24"/>
          <w:szCs w:val="24"/>
        </w:rPr>
        <w:t>главы</w:t>
      </w:r>
    </w:p>
    <w:p w:rsidR="00F265DB" w:rsidRPr="00B92F9B" w:rsidRDefault="00B92F9B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B92F9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</w:p>
    <w:p w:rsidR="00F265DB" w:rsidRDefault="00937AA8" w:rsidP="002D46E4">
      <w:pPr>
        <w:shd w:val="clear" w:color="auto" w:fill="FFFFFF"/>
        <w:spacing w:after="0" w:line="266" w:lineRule="atLeast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E87D30">
        <w:rPr>
          <w:rFonts w:ascii="Times New Roman" w:hAnsi="Times New Roman" w:cs="Times New Roman"/>
          <w:sz w:val="24"/>
          <w:szCs w:val="24"/>
        </w:rPr>
        <w:t xml:space="preserve"> </w:t>
      </w:r>
      <w:r w:rsidR="001C5F82">
        <w:rPr>
          <w:rFonts w:ascii="Times New Roman" w:hAnsi="Times New Roman" w:cs="Times New Roman"/>
          <w:sz w:val="24"/>
          <w:szCs w:val="24"/>
        </w:rPr>
        <w:t>06.04.</w:t>
      </w:r>
      <w:r w:rsidR="00E87D30">
        <w:rPr>
          <w:rFonts w:ascii="Times New Roman" w:hAnsi="Times New Roman" w:cs="Times New Roman"/>
          <w:sz w:val="24"/>
          <w:szCs w:val="24"/>
        </w:rPr>
        <w:t xml:space="preserve">2022 </w:t>
      </w:r>
      <w:r w:rsidR="00FD08E1">
        <w:rPr>
          <w:rFonts w:ascii="Times New Roman" w:hAnsi="Times New Roman" w:cs="Times New Roman"/>
          <w:sz w:val="24"/>
          <w:szCs w:val="24"/>
        </w:rPr>
        <w:t xml:space="preserve"> №</w:t>
      </w:r>
      <w:r w:rsidR="001C5F82">
        <w:rPr>
          <w:rFonts w:ascii="Times New Roman" w:hAnsi="Times New Roman" w:cs="Times New Roman"/>
          <w:sz w:val="24"/>
          <w:szCs w:val="24"/>
        </w:rPr>
        <w:t xml:space="preserve"> 12</w:t>
      </w:r>
    </w:p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Муниципальная  программа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«Развитие малого и среднего предпринимательства </w:t>
      </w:r>
    </w:p>
    <w:p w:rsidR="00835C2A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1F1158">
        <w:rPr>
          <w:rFonts w:ascii="Times New Roman" w:hAnsi="Times New Roman" w:cs="Times New Roman"/>
          <w:sz w:val="28"/>
          <w:szCs w:val="28"/>
        </w:rPr>
        <w:t>Белоглинское</w:t>
      </w:r>
      <w:r w:rsidRPr="00E26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5DB" w:rsidRPr="00E26306" w:rsidRDefault="00027B3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6306">
        <w:rPr>
          <w:rFonts w:ascii="Times New Roman" w:hAnsi="Times New Roman" w:cs="Times New Roman"/>
          <w:sz w:val="28"/>
          <w:szCs w:val="28"/>
        </w:rPr>
        <w:t>на</w:t>
      </w:r>
      <w:r w:rsidR="0084108C" w:rsidRPr="00E26306">
        <w:rPr>
          <w:rFonts w:ascii="Times New Roman" w:hAnsi="Times New Roman" w:cs="Times New Roman"/>
          <w:sz w:val="28"/>
          <w:szCs w:val="28"/>
        </w:rPr>
        <w:t xml:space="preserve"> </w:t>
      </w:r>
      <w:r w:rsidR="00F31EF4">
        <w:rPr>
          <w:rFonts w:ascii="Times New Roman" w:hAnsi="Times New Roman" w:cs="Times New Roman"/>
          <w:sz w:val="28"/>
          <w:szCs w:val="28"/>
        </w:rPr>
        <w:t>20</w:t>
      </w:r>
      <w:r w:rsidR="00113F85">
        <w:rPr>
          <w:rFonts w:ascii="Times New Roman" w:hAnsi="Times New Roman" w:cs="Times New Roman"/>
          <w:sz w:val="28"/>
          <w:szCs w:val="28"/>
        </w:rPr>
        <w:t>2</w:t>
      </w:r>
      <w:r w:rsidR="00E87D30">
        <w:rPr>
          <w:rFonts w:ascii="Times New Roman" w:hAnsi="Times New Roman" w:cs="Times New Roman"/>
          <w:sz w:val="28"/>
          <w:szCs w:val="28"/>
        </w:rPr>
        <w:t>2</w:t>
      </w:r>
      <w:r w:rsidR="00F31EF4">
        <w:rPr>
          <w:rFonts w:ascii="Times New Roman" w:hAnsi="Times New Roman" w:cs="Times New Roman"/>
          <w:sz w:val="28"/>
          <w:szCs w:val="28"/>
        </w:rPr>
        <w:t>-202</w:t>
      </w:r>
      <w:r w:rsidR="00E87D30">
        <w:rPr>
          <w:rFonts w:ascii="Times New Roman" w:hAnsi="Times New Roman" w:cs="Times New Roman"/>
          <w:sz w:val="28"/>
          <w:szCs w:val="28"/>
        </w:rPr>
        <w:t>4</w:t>
      </w:r>
      <w:r w:rsidR="0084108C" w:rsidRPr="00E26306">
        <w:rPr>
          <w:rFonts w:ascii="Times New Roman" w:hAnsi="Times New Roman" w:cs="Times New Roman"/>
          <w:sz w:val="28"/>
          <w:szCs w:val="28"/>
        </w:rPr>
        <w:t>год</w:t>
      </w:r>
      <w:r w:rsidRPr="00E26306">
        <w:rPr>
          <w:rFonts w:ascii="Times New Roman" w:hAnsi="Times New Roman" w:cs="Times New Roman"/>
          <w:sz w:val="28"/>
          <w:szCs w:val="28"/>
        </w:rPr>
        <w:t>ы</w:t>
      </w:r>
      <w:r w:rsidR="00E26306" w:rsidRPr="00E26306">
        <w:rPr>
          <w:rFonts w:ascii="Times New Roman" w:hAnsi="Times New Roman" w:cs="Times New Roman"/>
          <w:sz w:val="28"/>
          <w:szCs w:val="28"/>
        </w:rPr>
        <w:t>»</w:t>
      </w:r>
    </w:p>
    <w:p w:rsidR="0084108C" w:rsidRDefault="0084108C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26306" w:rsidRDefault="00E26306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5F1A" w:rsidRDefault="00FD5F1A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AF0793" w:rsidRDefault="002D46E4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с.</w:t>
      </w:r>
      <w:r w:rsidR="001F1158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Белоглинское</w:t>
      </w:r>
    </w:p>
    <w:p w:rsidR="00AF0793" w:rsidRDefault="00E87D30" w:rsidP="00FD5F1A">
      <w:pPr>
        <w:shd w:val="clear" w:color="auto" w:fill="FFFFFF"/>
        <w:spacing w:after="0" w:line="240" w:lineRule="auto"/>
        <w:ind w:firstLine="300"/>
        <w:jc w:val="center"/>
        <w:outlineLvl w:val="1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2022</w:t>
      </w:r>
      <w:r w:rsidR="00AF0793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год</w:t>
      </w:r>
    </w:p>
    <w:p w:rsidR="002D46E4" w:rsidRDefault="002D46E4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0793" w:rsidRDefault="00F265DB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</w:t>
      </w:r>
      <w:bookmarkStart w:id="0" w:name="_GoBack"/>
      <w:bookmarkEnd w:id="0"/>
    </w:p>
    <w:p w:rsidR="00E26306" w:rsidRPr="00835C2A" w:rsidRDefault="00AF0793" w:rsidP="00AF0793">
      <w:pPr>
        <w:pStyle w:val="af"/>
        <w:shd w:val="clear" w:color="auto" w:fill="FFFFFF"/>
        <w:spacing w:after="0" w:line="266" w:lineRule="atLeast"/>
        <w:ind w:left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на территории сельского поселения </w:t>
      </w:r>
      <w:r w:rsidR="001F1158">
        <w:rPr>
          <w:rFonts w:ascii="Times New Roman" w:hAnsi="Times New Roman" w:cs="Times New Roman"/>
          <w:b/>
          <w:sz w:val="24"/>
          <w:szCs w:val="24"/>
        </w:rPr>
        <w:t>Белоглинское</w:t>
      </w:r>
      <w:r w:rsidR="00FD5F1A" w:rsidRP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20</w:t>
      </w:r>
      <w:r w:rsidR="00113F85">
        <w:rPr>
          <w:rFonts w:ascii="Times New Roman" w:hAnsi="Times New Roman" w:cs="Times New Roman"/>
          <w:b/>
          <w:sz w:val="24"/>
          <w:szCs w:val="24"/>
        </w:rPr>
        <w:t>2</w:t>
      </w:r>
      <w:r w:rsidR="00E87D30">
        <w:rPr>
          <w:rFonts w:ascii="Times New Roman" w:hAnsi="Times New Roman" w:cs="Times New Roman"/>
          <w:b/>
          <w:sz w:val="24"/>
          <w:szCs w:val="24"/>
        </w:rPr>
        <w:t>2</w:t>
      </w:r>
      <w:r w:rsidR="00F31EF4" w:rsidRPr="00835C2A">
        <w:rPr>
          <w:rFonts w:ascii="Times New Roman" w:hAnsi="Times New Roman" w:cs="Times New Roman"/>
          <w:b/>
          <w:sz w:val="24"/>
          <w:szCs w:val="24"/>
        </w:rPr>
        <w:t>-202</w:t>
      </w:r>
      <w:r w:rsidR="00E87D30">
        <w:rPr>
          <w:rFonts w:ascii="Times New Roman" w:hAnsi="Times New Roman" w:cs="Times New Roman"/>
          <w:b/>
          <w:sz w:val="24"/>
          <w:szCs w:val="24"/>
        </w:rPr>
        <w:t>4</w:t>
      </w:r>
      <w:r w:rsidR="00835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306" w:rsidRPr="00835C2A">
        <w:rPr>
          <w:rFonts w:ascii="Times New Roman" w:hAnsi="Times New Roman" w:cs="Times New Roman"/>
          <w:b/>
          <w:sz w:val="24"/>
          <w:szCs w:val="24"/>
        </w:rPr>
        <w:t>годы»</w:t>
      </w:r>
    </w:p>
    <w:p w:rsidR="00102FBA" w:rsidRDefault="00102FBA" w:rsidP="00FD5F1A">
      <w:pPr>
        <w:shd w:val="clear" w:color="auto" w:fill="FFFFFF"/>
        <w:spacing w:after="0" w:line="26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91" w:type="dxa"/>
        <w:tblInd w:w="-1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63"/>
        <w:gridCol w:w="7128"/>
      </w:tblGrid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F0793" w:rsidP="00113F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3F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4BA4" w:rsidRPr="00FD5F1A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D5F1A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B36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. (далее – Программа)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</w:p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разработки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AA7BD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BD36A4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№</w:t>
              </w:r>
              <w:r w:rsidR="00F265DB" w:rsidRPr="00FD5F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  131-ФЗ</w:t>
              </w:r>
            </w:hyperlink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> «Об общих принципах организации местного  самоуправления в Российской Федерации»;</w:t>
            </w:r>
          </w:p>
          <w:p w:rsidR="00F265DB" w:rsidRPr="002D46E4" w:rsidRDefault="00F265DB" w:rsidP="002D46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D46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D46E4" w:rsidRPr="002D46E4"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      </w:r>
          </w:p>
          <w:p w:rsidR="00F265DB" w:rsidRPr="00FD5F1A" w:rsidRDefault="002D46E4" w:rsidP="003F37B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5D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. Устав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  <w:r w:rsidR="00E26306" w:rsidRPr="00FD5F1A">
              <w:rPr>
                <w:rFonts w:ascii="Times New Roman" w:hAnsi="Times New Roman" w:cs="Times New Roman"/>
                <w:sz w:val="24"/>
                <w:szCs w:val="24"/>
              </w:rPr>
              <w:t>-исполнитель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128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ведения предпринимательской деятельности на территории </w:t>
            </w:r>
            <w:r w:rsidR="00BD36A4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, способствующих: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росту уровня социально- экономического развития сельского поселения и благосостояния граждан;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формированию экономически активного среднего класса;</w:t>
            </w:r>
          </w:p>
          <w:p w:rsidR="00F265DB" w:rsidRPr="00FD5F1A" w:rsidRDefault="00F265DB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обеспечению занятости населения</w:t>
            </w:r>
          </w:p>
        </w:tc>
      </w:tr>
      <w:tr w:rsidR="00F265DB" w:rsidTr="00835C2A">
        <w:tc>
          <w:tcPr>
            <w:tcW w:w="2763" w:type="dxa"/>
            <w:shd w:val="clear" w:color="auto" w:fill="auto"/>
          </w:tcPr>
          <w:p w:rsidR="00F265DB" w:rsidRPr="00FD5F1A" w:rsidRDefault="00F265DB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128" w:type="dxa"/>
            <w:shd w:val="clear" w:color="auto" w:fill="auto"/>
          </w:tcPr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субъектов малого и среднего предпринимательства по ведению бизнеса;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устранение организационных барьеров, препятствующих развитию малого и среднего предпринимательства;</w:t>
            </w:r>
          </w:p>
          <w:p w:rsidR="004277C1" w:rsidRPr="00FD5F1A" w:rsidRDefault="004277C1" w:rsidP="00FD5F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открытия собственного бизнеса начинающими субъектами малого и среднего предпринимательства;</w:t>
            </w:r>
          </w:p>
          <w:p w:rsidR="00F265DB" w:rsidRPr="00FD5F1A" w:rsidRDefault="004277C1" w:rsidP="00FD5F1A">
            <w:pPr>
              <w:pStyle w:val="a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укрепление социального статуса и повышение престижа предпринимательской деятельности в </w:t>
            </w:r>
            <w:r w:rsidR="006C093B"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сельском поселении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</w:p>
        </w:tc>
      </w:tr>
      <w:tr w:rsidR="00E26306" w:rsidTr="00835C2A">
        <w:tc>
          <w:tcPr>
            <w:tcW w:w="2763" w:type="dxa"/>
            <w:shd w:val="clear" w:color="auto" w:fill="auto"/>
          </w:tcPr>
          <w:p w:rsidR="00E26306" w:rsidRPr="00FD5F1A" w:rsidRDefault="005E7D69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7128" w:type="dxa"/>
            <w:shd w:val="clear" w:color="auto" w:fill="auto"/>
          </w:tcPr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информационное и консультационное обеспечение субъектов малого и среднего предпринимательства 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E59E0" w:rsidRPr="00FD5F1A" w:rsidRDefault="008E59E0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методическое обеспечение субъектов малого и среднего предпринимательства;</w:t>
            </w:r>
          </w:p>
          <w:p w:rsidR="00E26306" w:rsidRPr="00FD5F1A" w:rsidRDefault="008E59E0" w:rsidP="003F37B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имиджа субъектов малого и среднего предпринимательства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F31EF4" w:rsidP="00DC12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2-2024</w:t>
            </w:r>
            <w:r w:rsidR="00EB3B82" w:rsidRPr="00FD5F1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программы 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числе: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C12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</w:t>
            </w:r>
            <w:r w:rsidR="009F1063" w:rsidRPr="00FD5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59E0" w:rsidRPr="00FD5F1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рублей;</w:t>
            </w:r>
          </w:p>
          <w:p w:rsidR="00EB3B82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60436" w:rsidRPr="00FD5F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7D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год – 0,0 тыс. рублей</w:t>
            </w:r>
          </w:p>
          <w:p w:rsidR="00FD5F1A" w:rsidRPr="00FD5F1A" w:rsidRDefault="00FD5F1A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B82" w:rsidTr="00835C2A">
        <w:tc>
          <w:tcPr>
            <w:tcW w:w="2763" w:type="dxa"/>
            <w:shd w:val="clear" w:color="auto" w:fill="auto"/>
          </w:tcPr>
          <w:p w:rsidR="00EB3B82" w:rsidRPr="00FD5F1A" w:rsidRDefault="00EB3B82" w:rsidP="00FD5F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Прогноз ожидаемых результатов реализации программы</w:t>
            </w:r>
          </w:p>
        </w:tc>
        <w:tc>
          <w:tcPr>
            <w:tcW w:w="7128" w:type="dxa"/>
            <w:shd w:val="clear" w:color="auto" w:fill="auto"/>
          </w:tcPr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количества субъектов малого и среднего предпринимательства на территории 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B3B82" w:rsidRPr="00FD5F1A" w:rsidRDefault="00EB3B82" w:rsidP="00FD5F1A">
            <w:pPr>
              <w:pStyle w:val="ConsPlusNonformat"/>
              <w:widowControl/>
              <w:tabs>
                <w:tab w:val="left" w:pos="54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увеличение объемов производимых субъектами малого и среднего предпринимательства товаров (работ, услуг);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увеличение средней заработной платы в субъектах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>- высокая информационная активность и осведомленность за счет методического обеспечения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налоговых поступлений в бюджет 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от деятельности субъектов малого и среднего предпринимательства;</w:t>
            </w:r>
          </w:p>
          <w:p w:rsidR="00EB3B82" w:rsidRPr="00FD5F1A" w:rsidRDefault="00EB3B82" w:rsidP="00FD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числа работающих на территории сельского поселения </w:t>
            </w:r>
            <w:r w:rsidR="001F1158">
              <w:rPr>
                <w:rFonts w:ascii="Times New Roman" w:hAnsi="Times New Roman" w:cs="Times New Roman"/>
                <w:sz w:val="24"/>
                <w:szCs w:val="24"/>
              </w:rPr>
              <w:t>Белоглинское</w:t>
            </w:r>
            <w:r w:rsidRPr="00FD5F1A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уровня безработицы</w:t>
            </w:r>
          </w:p>
        </w:tc>
      </w:tr>
    </w:tbl>
    <w:p w:rsidR="00F265DB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EB3B82" w:rsidRPr="00835C2A" w:rsidRDefault="00EB3B82" w:rsidP="00FD5F1A">
      <w:pPr>
        <w:shd w:val="clear" w:color="auto" w:fill="FFFFFF"/>
        <w:spacing w:after="0" w:line="240" w:lineRule="auto"/>
        <w:ind w:firstLine="30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835C2A">
        <w:rPr>
          <w:rFonts w:ascii="Times New Roman" w:hAnsi="Times New Roman" w:cs="Times New Roman"/>
          <w:b/>
          <w:sz w:val="24"/>
          <w:szCs w:val="24"/>
        </w:rPr>
        <w:t>Анализ проблемной сферы</w:t>
      </w:r>
    </w:p>
    <w:p w:rsidR="00F265DB" w:rsidRPr="00FD5F1A" w:rsidRDefault="00F265DB" w:rsidP="00FD5F1A">
      <w:pPr>
        <w:shd w:val="clear" w:color="auto" w:fill="FFFFFF"/>
        <w:spacing w:after="0" w:line="266" w:lineRule="atLeast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 </w:t>
      </w:r>
    </w:p>
    <w:p w:rsidR="00AA7BD2" w:rsidRPr="00FD5F1A" w:rsidRDefault="00F265DB" w:rsidP="00FD5F1A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программа «Развитие малого и среднего предпринимательства на территории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 разработана Администрацией </w:t>
      </w:r>
      <w:r w:rsidR="00BD36A4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2D46E4" w:rsidRPr="002D46E4">
        <w:rPr>
          <w:rFonts w:ascii="Times New Roman" w:hAnsi="Times New Roman" w:cs="Times New Roman"/>
          <w:sz w:val="24"/>
          <w:szCs w:val="24"/>
        </w:rPr>
        <w:t>Федеральным законом от 24.07.2007 № 209 – ФЗ ( ред. от 30.12.2020) «О развитии малого и среднего предпринимательства в Российской Федерации» ( с изменениями и дополнениями вступившими в силу с 01.01.2021),</w:t>
      </w:r>
      <w:r w:rsidR="002D46E4" w:rsidRPr="00F605CF">
        <w:rPr>
          <w:rFonts w:ascii="Times New Roman" w:hAnsi="Times New Roman" w:cs="Times New Roman"/>
          <w:sz w:val="28"/>
          <w:szCs w:val="28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№ 209 - ФЗ «О развитии малого и среднего предпринимательства в Российской Федерации»</w:t>
      </w:r>
      <w:r w:rsidR="002D46E4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Малое и среднее предпринимательство - неотъемлемый элемент современной системы хозяйствования, основа формирования среднего класса - гаранта политической стабильности социально ориентированной рыночной экономики. Успешное развитие малого и среднего предпринимательства возможно лишь при наличии благоприятных социальных, экономических, правовых и других условий, на обеспечение которых ориентирована данная Программа.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Объектом Программы являются субъекты малого и среднего предпринимательства – юридические лица и индивидуальные предприниматели.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Предмет регулирования - оказание муниципальной поддержки субъектам малого и среднего предпринимательства.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Сфера действия Программы – муниципальная поддержка субъектов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 - потребительские кооперативы и коммерческие организации (за исключением государственных и муниципальных унитарных предприятий), индивидуальные предприниматели, крестьянские (фермерские) хозяйства, зарегистрированные и осуществляющие деятельность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Муниципальная поддержка малого </w:t>
      </w:r>
      <w:r w:rsidR="00102FBA" w:rsidRPr="00FD5F1A">
        <w:rPr>
          <w:rFonts w:ascii="Times New Roman" w:hAnsi="Times New Roman" w:cs="Times New Roman"/>
          <w:sz w:val="24"/>
          <w:szCs w:val="24"/>
        </w:rPr>
        <w:t>и среднего предпринимательства а</w:t>
      </w:r>
      <w:r w:rsidRPr="00FD5F1A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- деятельность органов местного самоуправления поселения, направленная на создани</w:t>
      </w:r>
      <w:r w:rsidR="00E12E94" w:rsidRPr="00FD5F1A">
        <w:rPr>
          <w:rFonts w:ascii="Times New Roman" w:hAnsi="Times New Roman" w:cs="Times New Roman"/>
          <w:sz w:val="24"/>
          <w:szCs w:val="24"/>
        </w:rPr>
        <w:t>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благоприятных условий для ведения предпринимательской деятельности на территории </w:t>
      </w:r>
      <w:r w:rsidR="00EC1CA2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B9595F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</w:t>
      </w:r>
      <w:r w:rsidR="00F265DB" w:rsidRPr="00FD5F1A">
        <w:rPr>
          <w:rFonts w:ascii="Times New Roman" w:hAnsi="Times New Roman" w:cs="Times New Roman"/>
          <w:sz w:val="24"/>
          <w:szCs w:val="24"/>
        </w:rPr>
        <w:t>сновными наиболее отрицательно влияющими на развитие предпринимательства проблемами, которые приходится преодолевать представителям малого и среднего бизнеса, являются: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недостаток у субъектов малого и среднего предпринимательства начального капитала и оборотных средств;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отсутствие действующих механизмов микрофинансирования малых предприятий;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неразвитость системы информационного обеспечения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нехватка квалифицированных кадров.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lastRenderedPageBreak/>
        <w:t>У малого и среднего предпринимательства слаба производственно-техническая и ресурсная база. Сдерживают развитие предпринимательской деятельности высокие цены на энергоресурсы и коммунальные услуги, отсутствие доступной деловой информации о состоянии рынка, ресурсах, государственных и муниципальных заказах, нормативных правовых актах.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У предпринимателей недостает навыков ведения бизнеса, опыта управления, юридических, экономических знаний для более эффективного саморазвития бизнеса. Низкий уровень самоорганизации малого бизнеса, слабая общественная активность большинства предпринимателей, их разобщенность - существенные проблемы, негативно сказывающиеся на развитии малого и среднего предпринимательства. Неустойчивое финансовое положение ряда малых предприятий связано с неспособностью некоторых из них адаптироваться к рыночным изменениям,  наладить эффективные связи с потребителями продукции и услуг.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Согласно действующему законодательству 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предпринимательства, в том числе: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"/>
      <w:r w:rsidRPr="00FD5F1A">
        <w:rPr>
          <w:rFonts w:ascii="Times New Roman" w:hAnsi="Times New Roman" w:cs="Times New Roman"/>
          <w:sz w:val="24"/>
          <w:szCs w:val="24"/>
        </w:rPr>
        <w:t xml:space="preserve"> 1) формирование и осуществление муниципальных программ развития субъектов малого и среднего предпринимательства с учетом национальных и местных социально-экономических, экологических, культурных и других особенностей;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2"/>
      <w:bookmarkEnd w:id="1"/>
      <w:r w:rsidRPr="00FD5F1A">
        <w:rPr>
          <w:rFonts w:ascii="Times New Roman" w:hAnsi="Times New Roman" w:cs="Times New Roman"/>
          <w:sz w:val="24"/>
          <w:szCs w:val="24"/>
        </w:rPr>
        <w:t xml:space="preserve"> 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103"/>
      <w:bookmarkEnd w:id="2"/>
      <w:r w:rsidRPr="00FD5F1A">
        <w:rPr>
          <w:rFonts w:ascii="Times New Roman" w:hAnsi="Times New Roman" w:cs="Times New Roman"/>
          <w:sz w:val="24"/>
          <w:szCs w:val="24"/>
        </w:rPr>
        <w:t xml:space="preserve"> 3)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104"/>
      <w:bookmarkEnd w:id="3"/>
      <w:r w:rsidRPr="00FD5F1A">
        <w:rPr>
          <w:rFonts w:ascii="Times New Roman" w:hAnsi="Times New Roman" w:cs="Times New Roman"/>
          <w:sz w:val="24"/>
          <w:szCs w:val="24"/>
        </w:rPr>
        <w:t xml:space="preserve"> 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105"/>
      <w:bookmarkEnd w:id="4"/>
      <w:r w:rsidRPr="00FD5F1A">
        <w:rPr>
          <w:rFonts w:ascii="Times New Roman" w:hAnsi="Times New Roman" w:cs="Times New Roman"/>
          <w:sz w:val="24"/>
          <w:szCs w:val="24"/>
        </w:rPr>
        <w:t xml:space="preserve"> 5) образование координационных или совещательных и консультативных органов в области развития малого и среднего предпринимательства органами местного самоуправления.</w:t>
      </w:r>
    </w:p>
    <w:bookmarkEnd w:id="5"/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Сдерживающим фактором развития малого предпринимательства является также несовершенство системы обеспечения кредитами, сложность при оформлении земельных и имущественных отношений.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 целью формирования условий для развития малого предпринимательства необходимо объединение усилий и согласованные действия между органами государственной власти и органами местного самоуправления муниципального образования, организациями поддержки малого предпринимательства, общественными объединениями и некоммерческими организациями предпринимателей, субъектами малого предпринимательства. Результатом взаимодействия должно стать развитие нормативно-правовой базы поддержки малого предпринимательства, финансовых механизмов и механизмов имущественной поддержки малого предпринимательства.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Практика показывает, что существующие в экономике проблемы, в том числе в малом и среднем предпринимательстве, наиболее эффективно решаются программными методами, поскольку комплексный подход позволяет обеспечить наиболее рациональную концентрацию финансовых, материальных, трудовых и прочих ресурсов в приоритетных направлениях.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мероприятий по развитию малого и среднего предпринимательства на территории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предусматривает, что главной задачей его развития является оказание методической и информационной помощи для получения государственной поддержки малыми и средними предпринимателями поселения по действующим </w:t>
      </w:r>
      <w:r w:rsidR="00AF0793" w:rsidRPr="00FD5F1A">
        <w:rPr>
          <w:rFonts w:ascii="Times New Roman" w:hAnsi="Times New Roman" w:cs="Times New Roman"/>
          <w:sz w:val="24"/>
          <w:szCs w:val="24"/>
        </w:rPr>
        <w:t>в сельские поселения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государственным Программам.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lastRenderedPageBreak/>
        <w:t>Программно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-</w:t>
      </w:r>
      <w:r w:rsidR="00DA7D7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целевой подход направлен на решение ключевых проблем развития малого и среднего предпринимательства путем реализации следующих мероприятий: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оказание методической помощи в подготовке документации для получения средств государственной поддержки;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предоставление грантов начинающим субъектам малого предпринимательства на создание собственного бизнеса;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 организация и проведение семинаров и «круглых столов» по основным проблемам и механизмам решения проблем;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организация работ по максимальному привлечению субъектов к поставке товаров (работ, услуг) для муниципальных нужд;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содействие развитию молодёжного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формирование положительного имиджа малого и среднего предпринимательства;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Реализация указанных мероприятий позволит повысить уровень развития малого и среднего предпринимательства, который будет соответствовать требованиям перехода к современному развитию предпринимательства в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Поскольку обеспечение эффективной реализации стратегических направлений решающим образом определяет результат развития малого и среднего предпринимательства, органам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>необходимо сосредоточить свои усилия на решении следующих задач: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полное и оперативное информирование не только субъектов малого и среднего предпринимательства, но также всех заинтересованных сторон о перспективных планах и программах, практических мерах и шагах, предпринимаемых Правительством</w:t>
      </w:r>
      <w:r w:rsidR="0027508B">
        <w:rPr>
          <w:rFonts w:ascii="Times New Roman" w:hAnsi="Times New Roman" w:cs="Times New Roman"/>
          <w:sz w:val="24"/>
          <w:szCs w:val="24"/>
        </w:rPr>
        <w:t xml:space="preserve"> Кабардино-Балкарской Республики </w:t>
      </w:r>
      <w:r w:rsidRPr="00FD5F1A">
        <w:rPr>
          <w:rFonts w:ascii="Times New Roman" w:hAnsi="Times New Roman" w:cs="Times New Roman"/>
          <w:sz w:val="24"/>
          <w:szCs w:val="24"/>
        </w:rPr>
        <w:t>в данной сфере;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открытости органов местного самоуправления </w:t>
      </w:r>
      <w:r w:rsidR="00317ADB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для активного обсуждения готовящихся проектов нормативных правовых актов, регулирующих деятельность субъектов малого и среднего предпринимательства, и возможных последствиях их применения с представителями малого и среднего предпринимательства, общественных организаций, средств массовой информации и т.д.;</w:t>
      </w:r>
    </w:p>
    <w:p w:rsidR="00F265DB" w:rsidRPr="00FD5F1A" w:rsidRDefault="00F265DB" w:rsidP="00FD5F1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обеспечение активного и эффективного сотрудничества органов местного самоуправления, исполнительных органов государственной </w:t>
      </w:r>
      <w:r w:rsidR="004F4BE8">
        <w:rPr>
          <w:rFonts w:ascii="Times New Roman" w:hAnsi="Times New Roman" w:cs="Times New Roman"/>
          <w:sz w:val="24"/>
          <w:szCs w:val="24"/>
        </w:rPr>
        <w:t>власти 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представителей малого и среднего предпринимательства в интересах развития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.</w:t>
      </w:r>
    </w:p>
    <w:p w:rsidR="00F265DB" w:rsidRPr="00FD5F1A" w:rsidRDefault="00F265DB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Развитие малого предпринимательства – это вложение в будущее благополучия сельского поселения. Именно малый бизнес должен создавать стратегическую стабильность поселения, обеспечивая налоговые поступления.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A81061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видит своей задачей продвижение инициатив федерального центра, Правительства </w:t>
      </w:r>
      <w:r w:rsidR="0027508B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Pr="00FD5F1A">
        <w:rPr>
          <w:rFonts w:ascii="Times New Roman" w:hAnsi="Times New Roman" w:cs="Times New Roman"/>
          <w:sz w:val="24"/>
          <w:szCs w:val="24"/>
        </w:rPr>
        <w:t xml:space="preserve"> в сфере поддержки и развития малого и среднего бизнеса на муниципальном уровне, а также формирование муниципальной политики сельского поселения в области поддержки малого и среднего бизнеса.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Принятие Программы позволит решать задачи в области поддержки и развития малого и среднего предпринимательства на территории  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="000163DE" w:rsidRPr="00FD5F1A">
        <w:rPr>
          <w:rFonts w:ascii="Times New Roman" w:hAnsi="Times New Roman" w:cs="Times New Roman"/>
          <w:sz w:val="24"/>
          <w:szCs w:val="24"/>
        </w:rPr>
        <w:t xml:space="preserve"> </w:t>
      </w:r>
      <w:r w:rsidR="008A0D7E" w:rsidRPr="00FD5F1A">
        <w:rPr>
          <w:rFonts w:ascii="Times New Roman" w:hAnsi="Times New Roman" w:cs="Times New Roman"/>
          <w:sz w:val="24"/>
          <w:szCs w:val="24"/>
        </w:rPr>
        <w:t>на более качественном уровне.</w:t>
      </w:r>
    </w:p>
    <w:p w:rsidR="008A0D7E" w:rsidRPr="00FD5F1A" w:rsidRDefault="008A0D7E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Положение о порядке предоставления </w:t>
      </w:r>
      <w:r w:rsidR="00AF0793"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документов,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подтверждающих соответствие условиям статьи 4 </w:t>
      </w:r>
      <w:r w:rsidRPr="00FD5F1A">
        <w:rPr>
          <w:rFonts w:ascii="Times New Roman" w:hAnsi="Times New Roman" w:cs="Times New Roman"/>
          <w:sz w:val="24"/>
          <w:szCs w:val="24"/>
        </w:rPr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представлено в приложении 1 к Программе.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0D7E" w:rsidRDefault="008A0D7E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158" w:rsidRPr="00FD5F1A" w:rsidRDefault="001F115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11B88" w:rsidRPr="00AF0793" w:rsidRDefault="000633BD" w:rsidP="00AF0793">
      <w:pPr>
        <w:pStyle w:val="af"/>
        <w:numPr>
          <w:ilvl w:val="0"/>
          <w:numId w:val="3"/>
        </w:num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AF0793">
        <w:rPr>
          <w:rFonts w:ascii="Times New Roman" w:hAnsi="Times New Roman" w:cs="Times New Roman"/>
          <w:b/>
          <w:sz w:val="24"/>
          <w:szCs w:val="24"/>
        </w:rPr>
        <w:lastRenderedPageBreak/>
        <w:t>Цели, задачи и сроки реализации программы, прогноз ожидаемых результатов</w:t>
      </w:r>
    </w:p>
    <w:p w:rsidR="00835C2A" w:rsidRPr="00835C2A" w:rsidRDefault="00835C2A" w:rsidP="00835C2A">
      <w:pPr>
        <w:pStyle w:val="af"/>
        <w:shd w:val="clear" w:color="auto" w:fill="FFFFFF"/>
        <w:spacing w:after="0" w:line="240" w:lineRule="auto"/>
        <w:ind w:left="870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Основной целью Программы является создание благоприятных условий для ведения предпринимательской деятельности на территории</w:t>
      </w:r>
      <w:r w:rsidRPr="00FD5F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5F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, способствующих: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росту уровня социаль</w:t>
      </w:r>
      <w:r w:rsidR="00835C2A">
        <w:rPr>
          <w:rFonts w:ascii="Times New Roman" w:hAnsi="Times New Roman" w:cs="Times New Roman"/>
          <w:sz w:val="24"/>
          <w:szCs w:val="24"/>
        </w:rPr>
        <w:t>но-</w:t>
      </w:r>
      <w:r w:rsidRPr="00FD5F1A">
        <w:rPr>
          <w:rFonts w:ascii="Times New Roman" w:hAnsi="Times New Roman" w:cs="Times New Roman"/>
          <w:sz w:val="24"/>
          <w:szCs w:val="24"/>
        </w:rPr>
        <w:t>экономического развития сельского поселения и благосостояния граждан;</w:t>
      </w:r>
    </w:p>
    <w:p w:rsidR="00C11B88" w:rsidRPr="00FD5F1A" w:rsidRDefault="00C11B88" w:rsidP="00FD5F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формированию экономически активного среднего класса;</w:t>
      </w:r>
    </w:p>
    <w:p w:rsidR="00C11B88" w:rsidRPr="00FD5F1A" w:rsidRDefault="00C11B88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обеспечению занятости населения</w:t>
      </w:r>
      <w:r w:rsidR="00B9595F"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Для достижения, поставленной цели Программы должны решаться следующие задачи: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повышение информированности субъектов малого и среднего предпринимательства по ведению бизнеса;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устранение организационных барьеров, препятствующих развитию малого и среднего предпринимательства;</w:t>
      </w:r>
    </w:p>
    <w:p w:rsidR="00C11B88" w:rsidRPr="00FD5F1A" w:rsidRDefault="00C11B88" w:rsidP="00FD5F1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- создание условий для открытия собственного бизнеса начинающими субъектами малого и среднего предпринимательства;</w:t>
      </w:r>
    </w:p>
    <w:p w:rsidR="00C11B88" w:rsidRPr="00FD5F1A" w:rsidRDefault="00C11B88" w:rsidP="00FD5F1A">
      <w:pPr>
        <w:pStyle w:val="a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- укрепление социального статуса и повышение престижа предпринимательской деятельности в сельском поселении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>;</w:t>
      </w:r>
    </w:p>
    <w:p w:rsidR="00F265DB" w:rsidRPr="00FD5F1A" w:rsidRDefault="000633BD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>Срок р</w:t>
      </w:r>
      <w:r w:rsidR="00F265DB" w:rsidRPr="00FD5F1A">
        <w:rPr>
          <w:rFonts w:ascii="Times New Roman" w:hAnsi="Times New Roman" w:cs="Times New Roman"/>
          <w:sz w:val="24"/>
          <w:szCs w:val="24"/>
        </w:rPr>
        <w:t xml:space="preserve">еализация Программы рассчитана на </w:t>
      </w:r>
      <w:r w:rsidR="00F31EF4" w:rsidRPr="00FD5F1A">
        <w:rPr>
          <w:rFonts w:ascii="Times New Roman" w:hAnsi="Times New Roman" w:cs="Times New Roman"/>
          <w:sz w:val="24"/>
          <w:szCs w:val="24"/>
        </w:rPr>
        <w:t>20</w:t>
      </w:r>
      <w:r w:rsidR="00DC129F">
        <w:rPr>
          <w:rFonts w:ascii="Times New Roman" w:hAnsi="Times New Roman" w:cs="Times New Roman"/>
          <w:sz w:val="24"/>
          <w:szCs w:val="24"/>
        </w:rPr>
        <w:t>2</w:t>
      </w:r>
      <w:r w:rsidR="001C5F82">
        <w:rPr>
          <w:rFonts w:ascii="Times New Roman" w:hAnsi="Times New Roman" w:cs="Times New Roman"/>
          <w:sz w:val="24"/>
          <w:szCs w:val="24"/>
        </w:rPr>
        <w:t>2</w:t>
      </w:r>
      <w:r w:rsidR="00F31EF4" w:rsidRPr="00FD5F1A">
        <w:rPr>
          <w:rFonts w:ascii="Times New Roman" w:hAnsi="Times New Roman" w:cs="Times New Roman"/>
          <w:sz w:val="24"/>
          <w:szCs w:val="24"/>
        </w:rPr>
        <w:t>-202</w:t>
      </w:r>
      <w:r w:rsidR="001C5F82">
        <w:rPr>
          <w:rFonts w:ascii="Times New Roman" w:hAnsi="Times New Roman" w:cs="Times New Roman"/>
          <w:sz w:val="24"/>
          <w:szCs w:val="24"/>
        </w:rPr>
        <w:t>4</w:t>
      </w:r>
      <w:r w:rsidR="00F265DB" w:rsidRPr="00FD5F1A">
        <w:rPr>
          <w:rFonts w:ascii="Times New Roman" w:hAnsi="Times New Roman" w:cs="Times New Roman"/>
          <w:sz w:val="24"/>
          <w:szCs w:val="24"/>
        </w:rPr>
        <w:t>годы.</w:t>
      </w:r>
    </w:p>
    <w:p w:rsidR="000633BD" w:rsidRPr="00FD5F1A" w:rsidRDefault="000633BD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F1A">
        <w:rPr>
          <w:rFonts w:ascii="Times New Roman" w:hAnsi="Times New Roman" w:cs="Times New Roman"/>
          <w:sz w:val="24"/>
          <w:szCs w:val="24"/>
        </w:rPr>
        <w:t xml:space="preserve">По прогнозу реализация программных мероприятий, связанных с оказанием муниципальной поддержки субъектам малого предпринимательства позволит  увеличить количество субъектов малого и среднего предпринимательства на территории 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,  увеличить объемы производимых субъектами малого и среднего предпринимательства товаров (работ, услуг), увеличить среднюю заработную плату в субъектах малого и среднего предпринимательства, повысить информационную активность и осведомленность за счет методического обеспечения субъектов малого и среднего предпринимательства, увеличение налоговых поступлений в бюджет 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от деятельности субъектов малого и среднего предпринимательства, увеличить числа работающих на территории сельского поселения </w:t>
      </w:r>
      <w:r w:rsidR="001F1158">
        <w:rPr>
          <w:rFonts w:ascii="Times New Roman" w:hAnsi="Times New Roman" w:cs="Times New Roman"/>
          <w:sz w:val="24"/>
          <w:szCs w:val="24"/>
        </w:rPr>
        <w:t>Белоглинское</w:t>
      </w:r>
      <w:r w:rsidRPr="00FD5F1A">
        <w:rPr>
          <w:rFonts w:ascii="Times New Roman" w:hAnsi="Times New Roman" w:cs="Times New Roman"/>
          <w:sz w:val="24"/>
          <w:szCs w:val="24"/>
        </w:rPr>
        <w:t xml:space="preserve"> снижение уровня безработицы.</w:t>
      </w:r>
    </w:p>
    <w:p w:rsidR="00F265DB" w:rsidRPr="00FD5F1A" w:rsidRDefault="00F265D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4475" w:rsidRPr="00835C2A" w:rsidRDefault="00634475" w:rsidP="00FD5F1A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35C2A">
        <w:rPr>
          <w:rFonts w:ascii="Times New Roman" w:hAnsi="Times New Roman" w:cs="Times New Roman"/>
          <w:b/>
          <w:sz w:val="24"/>
          <w:szCs w:val="24"/>
        </w:rPr>
        <w:t>3. Ресурсное обеспечение реализации программы</w:t>
      </w:r>
    </w:p>
    <w:p w:rsidR="00D4149B" w:rsidRPr="00FD5F1A" w:rsidRDefault="00D4149B" w:rsidP="00FD5F1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633BD" w:rsidRPr="00FD5F1A" w:rsidRDefault="00634475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Общий объем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средств,</w:t>
      </w:r>
      <w:r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предусмотренных на реализацию программы составляет </w:t>
      </w:r>
      <w:r w:rsidR="009F1063" w:rsidRP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8E59E0" w:rsidRPr="00FD5F1A">
        <w:rPr>
          <w:rFonts w:ascii="Times New Roman" w:hAnsi="Times New Roman" w:cs="Times New Roman"/>
          <w:sz w:val="24"/>
          <w:szCs w:val="24"/>
          <w:lang w:eastAsia="ru-RU"/>
        </w:rPr>
        <w:t>,0</w:t>
      </w:r>
      <w:r w:rsidR="00835C2A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="00D4149B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тыс. рублей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, распределение </w:t>
      </w:r>
      <w:r w:rsidR="00AF0793" w:rsidRPr="00FD5F1A">
        <w:rPr>
          <w:rFonts w:ascii="Times New Roman" w:hAnsi="Times New Roman" w:cs="Times New Roman"/>
          <w:sz w:val="24"/>
          <w:szCs w:val="24"/>
          <w:lang w:eastAsia="ru-RU"/>
        </w:rPr>
        <w:t>которых представлено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 в приложении 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B9595F" w:rsidRPr="00FD5F1A">
        <w:rPr>
          <w:rFonts w:ascii="Times New Roman" w:hAnsi="Times New Roman" w:cs="Times New Roman"/>
          <w:sz w:val="24"/>
          <w:szCs w:val="24"/>
          <w:lang w:eastAsia="ru-RU"/>
        </w:rPr>
        <w:t>к программе</w:t>
      </w:r>
      <w:r w:rsidR="008A0D7E" w:rsidRPr="00FD5F1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60436" w:rsidRPr="00FD5F1A" w:rsidRDefault="00460436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A0D7E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27508B" w:rsidRDefault="0027508B" w:rsidP="001F1158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835C2A" w:rsidRDefault="00835C2A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F1158" w:rsidRDefault="001F1158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F1158" w:rsidRDefault="001F1158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1F1158" w:rsidRDefault="001F1158" w:rsidP="00FD5F1A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</w:p>
    <w:p w:rsidR="008A0D7E" w:rsidRPr="001E7107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t xml:space="preserve">Приложение </w:t>
      </w:r>
      <w:r>
        <w:rPr>
          <w:rFonts w:ascii="Times New Roman" w:hAnsi="Times New Roman" w:cs="Times New Roman"/>
          <w:lang w:eastAsia="ru-RU"/>
        </w:rPr>
        <w:t>1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8A0D7E" w:rsidRDefault="008A0D7E" w:rsidP="00835C2A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1F1158">
        <w:rPr>
          <w:rFonts w:ascii="Times New Roman" w:hAnsi="Times New Roman" w:cs="Times New Roman"/>
        </w:rPr>
        <w:t>Белоглинское</w:t>
      </w:r>
      <w:r w:rsidRPr="001E7107">
        <w:rPr>
          <w:rFonts w:ascii="Times New Roman" w:hAnsi="Times New Roman" w:cs="Times New Roman"/>
        </w:rPr>
        <w:t xml:space="preserve"> </w:t>
      </w:r>
    </w:p>
    <w:p w:rsidR="008A0D7E" w:rsidRDefault="008A0D7E" w:rsidP="00835C2A">
      <w:pPr>
        <w:shd w:val="clear" w:color="auto" w:fill="FFFFFF"/>
        <w:spacing w:after="0" w:line="266" w:lineRule="atLeast"/>
        <w:ind w:left="6096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F31EF4">
        <w:rPr>
          <w:rFonts w:ascii="Times New Roman" w:hAnsi="Times New Roman" w:cs="Times New Roman"/>
        </w:rPr>
        <w:t>20</w:t>
      </w:r>
      <w:r w:rsidR="00DC129F">
        <w:rPr>
          <w:rFonts w:ascii="Times New Roman" w:hAnsi="Times New Roman" w:cs="Times New Roman"/>
        </w:rPr>
        <w:t>2</w:t>
      </w:r>
      <w:r w:rsidR="00E87D30">
        <w:rPr>
          <w:rFonts w:ascii="Times New Roman" w:hAnsi="Times New Roman" w:cs="Times New Roman"/>
        </w:rPr>
        <w:t>2</w:t>
      </w:r>
      <w:r w:rsidR="00F31EF4">
        <w:rPr>
          <w:rFonts w:ascii="Times New Roman" w:hAnsi="Times New Roman" w:cs="Times New Roman"/>
        </w:rPr>
        <w:t>-202</w:t>
      </w:r>
      <w:r w:rsidR="00E87D30">
        <w:rPr>
          <w:rFonts w:ascii="Times New Roman" w:hAnsi="Times New Roman" w:cs="Times New Roman"/>
        </w:rPr>
        <w:t>4</w:t>
      </w:r>
      <w:r w:rsidR="00AF0793">
        <w:rPr>
          <w:rFonts w:ascii="Times New Roman" w:hAnsi="Times New Roman" w:cs="Times New Roman"/>
        </w:rPr>
        <w:t xml:space="preserve"> </w:t>
      </w:r>
      <w:r w:rsidRPr="001E7107">
        <w:rPr>
          <w:rFonts w:ascii="Times New Roman" w:hAnsi="Times New Roman" w:cs="Times New Roman"/>
        </w:rPr>
        <w:t>годы»</w:t>
      </w:r>
    </w:p>
    <w:p w:rsidR="008A0D7E" w:rsidRDefault="008A0D7E" w:rsidP="00FD5F1A">
      <w:pPr>
        <w:shd w:val="clear" w:color="auto" w:fill="FFFFFF"/>
        <w:spacing w:after="0" w:line="266" w:lineRule="atLeast"/>
        <w:jc w:val="right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center"/>
        <w:textAlignment w:val="baseline"/>
      </w:pPr>
      <w:r w:rsidRPr="00FD5F1A">
        <w:rPr>
          <w:bCs/>
          <w:bdr w:val="none" w:sz="0" w:space="0" w:color="auto" w:frame="1"/>
        </w:rPr>
        <w:t xml:space="preserve">Положение о порядке предоставления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и о порядке оказания поддержки субъектам малого и среднего предпринимательства и организациям, образующим инфраструктуру поддержки субъектам малого и среднего предпринимательства на территории </w:t>
      </w:r>
      <w:r w:rsidRPr="00FD5F1A">
        <w:t xml:space="preserve">сельского поселения </w:t>
      </w:r>
      <w:r w:rsidR="001F1158">
        <w:t>Белоглинское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t xml:space="preserve">1. Предоставление документов подтверждающих соответствие условиям статьи 4 </w:t>
      </w:r>
      <w:r w:rsidRPr="00FD5F1A">
        <w:t>Федерального закона от 24.07.2007 № 209-ФЗ «О развитии малого и среднего предпринимательства в Российской Федерации»</w:t>
      </w:r>
      <w:r w:rsidRPr="00FD5F1A">
        <w:rPr>
          <w:bCs/>
          <w:bdr w:val="none" w:sz="0" w:space="0" w:color="auto" w:frame="1"/>
        </w:rPr>
        <w:t xml:space="preserve"> </w:t>
      </w:r>
      <w:r w:rsidRPr="00FD5F1A">
        <w:t>самоуправления по вопросам развития малого и среднего предпринимательства.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>1.1 Субъекты малого и среднего предпринимательства за оказанием поддержки предоставляют следующие документы: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выписку из Единого государственного реестра юридических лиц;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налоговую декларацию за предшествующий отчетный период;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справку о средней численности работников за предшествующий календарный год;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бухгалтерский баланс за предшествующий отчетный период.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1.2  Сроки рассмотрения обращений субъектов малого и среднего предпринимательства устанавливаются в соответствии с порядком рассмотрения обращений субъектов малого и среднего предпринимательства в администрации поселения.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1.3  Поддержка не может оказываться в отношении субъектов малого и среднего предпринимательства: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</w:t>
      </w:r>
      <w:r w:rsidRPr="00FD5F1A">
        <w:rPr>
          <w:bdr w:val="none" w:sz="0" w:space="0" w:color="auto" w:frame="1"/>
        </w:rPr>
        <w:t>пенсионными фондами</w:t>
      </w:r>
      <w:r w:rsidRPr="00FD5F1A">
        <w:t xml:space="preserve">, профессиональными участниками рынка </w:t>
      </w:r>
      <w:r w:rsidRPr="00FD5F1A">
        <w:rPr>
          <w:bdr w:val="none" w:sz="0" w:space="0" w:color="auto" w:frame="1"/>
        </w:rPr>
        <w:t>ценных бумаг</w:t>
      </w:r>
      <w:r w:rsidRPr="00FD5F1A">
        <w:t>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участниками соглашений о разделе продукции;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осуществляющих предпринимательскую деятельность в сфере игорного бизнеса;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- являющихся в порядке, установленном</w:t>
      </w:r>
      <w:r w:rsidRPr="00FD5F1A">
        <w:rPr>
          <w:rStyle w:val="apple-converted-space"/>
        </w:rPr>
        <w:t xml:space="preserve"> </w:t>
      </w:r>
      <w:r w:rsidRPr="00FD5F1A">
        <w:rPr>
          <w:bdr w:val="none" w:sz="0" w:space="0" w:color="auto" w:frame="1"/>
        </w:rPr>
        <w:t>законодательством Российской Федерации</w:t>
      </w:r>
      <w:r w:rsidRPr="00FD5F1A">
        <w:rPr>
          <w:rStyle w:val="apple-converted-space"/>
        </w:rPr>
        <w:t xml:space="preserve"> </w:t>
      </w:r>
      <w:r w:rsidRPr="00FD5F1A">
        <w:t>о валютном регулировании и валютном контроле, нерезидентами Российской Федерации.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1.4 В оказании поддержки должно быть отказано в случае, если: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1) не представлены необходимые документы или представлены недостоверные сведения и документы;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2) имеются невыполненные обязательства перед бюджетом любого уровня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3) ранее в отношении заявителя – субъекта малого и среднего предпринимательства было принято решение об оказании аналогичной поддержки и сроки ее оказания не истекли;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4) 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5)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средств поддержки, прошло менее чем три года.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Поддержка осуществляется в рамках средств, предусмотренных на данные цели в бюджете поселения на очередной финансовый год.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rPr>
          <w:bCs/>
          <w:bdr w:val="none" w:sz="0" w:space="0" w:color="auto" w:frame="1"/>
        </w:rPr>
        <w:lastRenderedPageBreak/>
        <w:t>2.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</w:t>
      </w:r>
      <w:r w:rsidR="00460436" w:rsidRPr="00FD5F1A">
        <w:rPr>
          <w:rStyle w:val="apple-converted-space"/>
          <w:bCs/>
          <w:bdr w:val="none" w:sz="0" w:space="0" w:color="auto" w:frame="1"/>
        </w:rPr>
        <w:t xml:space="preserve"> </w:t>
      </w:r>
      <w:r w:rsidRPr="00FD5F1A">
        <w:t xml:space="preserve">сельского поселения </w:t>
      </w:r>
      <w:r w:rsidR="001F1158">
        <w:t>Белоглинское</w:t>
      </w:r>
    </w:p>
    <w:p w:rsidR="008A0D7E" w:rsidRPr="00FD5F1A" w:rsidRDefault="008A0D7E" w:rsidP="00FD5F1A">
      <w:pPr>
        <w:pStyle w:val="ae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2.1 На территории сельского поселения </w:t>
      </w:r>
      <w:r w:rsidR="001F1158">
        <w:t>Белоглинское</w:t>
      </w:r>
      <w:r w:rsidRPr="00FD5F1A">
        <w:t xml:space="preserve"> поддержка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может осуществляться в консультационной, информационной и имущественной следующих формах.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2.2 Консультационная поддержка оказывается в виде проведения консультаций по вопросам применения действующего законодательства, регулирующего деятельность субъектов малого и среднего предпринимательства,  по вопросам организации торговли и бытового обслуживания, по вопросам размещения заказов на поставки товаров, выполнение работ, оказание услуг для муниципальных нужд,  размещения информации на информационном стенде.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 xml:space="preserve">2.3 Информационная поддержка субъектам малого и среднего предпринимательства оказывается в виде предоставления информации об организации обучающих семинаров для субъектов малого и среднего предпринимательства, направленных на подготовку, переподготовку и повышение квалификации кадров, об организации форумов, </w:t>
      </w:r>
      <w:r w:rsidRPr="00FD5F1A">
        <w:rPr>
          <w:bdr w:val="none" w:sz="0" w:space="0" w:color="auto" w:frame="1"/>
        </w:rPr>
        <w:t>круглых столов</w:t>
      </w:r>
      <w:r w:rsidRPr="00FD5F1A">
        <w:t>, ярмарок, выставок и других мероприятий, направленных на повышение деловой активности субъектов малого и среднего предпринимательства. В целях информационной поддержки, обеспечивается доступ к правовым системам и интернету.</w:t>
      </w:r>
    </w:p>
    <w:p w:rsidR="008A0D7E" w:rsidRPr="00FD5F1A" w:rsidRDefault="008A0D7E" w:rsidP="00FD5F1A">
      <w:pPr>
        <w:pStyle w:val="ae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D5F1A">
        <w:t>2.4 Предоставление имущественной поддержки оказывается путем предоставления в аренду площадей, движимого имущества и предоставление консультационного сопровождения.</w:t>
      </w:r>
    </w:p>
    <w:p w:rsidR="008A0D7E" w:rsidRPr="00FD5F1A" w:rsidRDefault="008A0D7E" w:rsidP="00FD5F1A">
      <w:pPr>
        <w:shd w:val="clear" w:color="auto" w:fill="FFFFFF"/>
        <w:spacing w:after="0" w:line="266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94F" w:rsidRPr="00FD5F1A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94F" w:rsidRPr="009D648C" w:rsidRDefault="0002194F" w:rsidP="00FD5F1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  <w:sectPr w:rsidR="0002194F" w:rsidRPr="009D648C" w:rsidSect="001F1158">
          <w:footerReference w:type="default" r:id="rId10"/>
          <w:pgSz w:w="11906" w:h="16838"/>
          <w:pgMar w:top="993" w:right="707" w:bottom="284" w:left="1418" w:header="709" w:footer="709" w:gutter="0"/>
          <w:cols w:space="708"/>
          <w:docGrid w:linePitch="360"/>
        </w:sectPr>
      </w:pPr>
    </w:p>
    <w:p w:rsidR="001E7107" w:rsidRP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  <w:lang w:eastAsia="ru-RU"/>
        </w:rPr>
        <w:lastRenderedPageBreak/>
        <w:t xml:space="preserve">Приложение </w:t>
      </w:r>
      <w:r w:rsidR="008A0D7E">
        <w:rPr>
          <w:rFonts w:ascii="Times New Roman" w:hAnsi="Times New Roman" w:cs="Times New Roman"/>
          <w:lang w:eastAsia="ru-RU"/>
        </w:rPr>
        <w:t>2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>к муниципальной  программ</w:t>
      </w:r>
      <w:r>
        <w:rPr>
          <w:rFonts w:ascii="Times New Roman" w:hAnsi="Times New Roman" w:cs="Times New Roman"/>
        </w:rPr>
        <w:t>е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«Развитие малого и среднего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предпринимательства на территории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 сельского поселения </w:t>
      </w:r>
      <w:r w:rsidR="001F1158">
        <w:rPr>
          <w:rFonts w:ascii="Times New Roman" w:hAnsi="Times New Roman" w:cs="Times New Roman"/>
        </w:rPr>
        <w:t>Белоглинское</w:t>
      </w:r>
      <w:r w:rsidRPr="001E7107">
        <w:rPr>
          <w:rFonts w:ascii="Times New Roman" w:hAnsi="Times New Roman" w:cs="Times New Roman"/>
        </w:rPr>
        <w:t xml:space="preserve"> </w:t>
      </w:r>
    </w:p>
    <w:p w:rsidR="001E7107" w:rsidRDefault="001E7107" w:rsidP="00835C2A">
      <w:pPr>
        <w:spacing w:after="0" w:line="240" w:lineRule="auto"/>
        <w:ind w:left="9639"/>
        <w:rPr>
          <w:rFonts w:ascii="Times New Roman" w:hAnsi="Times New Roman" w:cs="Times New Roman"/>
        </w:rPr>
      </w:pPr>
      <w:r w:rsidRPr="001E7107">
        <w:rPr>
          <w:rFonts w:ascii="Times New Roman" w:hAnsi="Times New Roman" w:cs="Times New Roman"/>
        </w:rPr>
        <w:t xml:space="preserve">на </w:t>
      </w:r>
      <w:r w:rsidR="00E87D30">
        <w:rPr>
          <w:rFonts w:ascii="Times New Roman" w:hAnsi="Times New Roman" w:cs="Times New Roman"/>
        </w:rPr>
        <w:t>2022</w:t>
      </w:r>
      <w:r w:rsidR="001C5F82">
        <w:rPr>
          <w:rFonts w:ascii="Times New Roman" w:hAnsi="Times New Roman" w:cs="Times New Roman"/>
        </w:rPr>
        <w:t>-2024</w:t>
      </w:r>
      <w:r w:rsidR="00AF0793">
        <w:rPr>
          <w:rFonts w:ascii="Times New Roman" w:hAnsi="Times New Roman" w:cs="Times New Roman"/>
        </w:rPr>
        <w:t xml:space="preserve"> годы</w:t>
      </w:r>
      <w:r w:rsidRPr="00AF0793">
        <w:rPr>
          <w:rFonts w:ascii="Times New Roman" w:hAnsi="Times New Roman" w:cs="Times New Roman"/>
        </w:rPr>
        <w:t>»</w:t>
      </w:r>
    </w:p>
    <w:p w:rsidR="001E7107" w:rsidRPr="001E7107" w:rsidRDefault="001E7107" w:rsidP="00FD5F1A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02194F" w:rsidRPr="008E59E0" w:rsidRDefault="0002194F" w:rsidP="00FD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59E0">
        <w:rPr>
          <w:rFonts w:ascii="Times New Roman" w:hAnsi="Times New Roman" w:cs="Times New Roman"/>
          <w:sz w:val="28"/>
          <w:szCs w:val="28"/>
        </w:rPr>
        <w:t>Основные мероприятия по реализации  муниципальной программы</w:t>
      </w:r>
    </w:p>
    <w:p w:rsidR="0002194F" w:rsidRPr="00267AC6" w:rsidRDefault="0002194F" w:rsidP="00FD5F1A">
      <w:pPr>
        <w:spacing w:after="0" w:line="240" w:lineRule="auto"/>
        <w:jc w:val="center"/>
        <w:rPr>
          <w:b/>
        </w:rPr>
      </w:pPr>
    </w:p>
    <w:tbl>
      <w:tblPr>
        <w:tblW w:w="14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3024"/>
        <w:gridCol w:w="1307"/>
        <w:gridCol w:w="917"/>
        <w:gridCol w:w="1439"/>
        <w:gridCol w:w="1046"/>
        <w:gridCol w:w="1178"/>
        <w:gridCol w:w="1352"/>
        <w:gridCol w:w="1275"/>
        <w:gridCol w:w="2213"/>
      </w:tblGrid>
      <w:tr w:rsidR="0002194F" w:rsidRPr="008C4350" w:rsidTr="00835C2A">
        <w:trPr>
          <w:trHeight w:val="229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Наименование подпрограммы</w:t>
            </w:r>
          </w:p>
        </w:tc>
        <w:tc>
          <w:tcPr>
            <w:tcW w:w="130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917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90" w:type="dxa"/>
            <w:gridSpan w:val="5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Предельные объемы финансирования (в ценах соответствующих лет, в тыс. рублей)</w:t>
            </w:r>
          </w:p>
        </w:tc>
        <w:tc>
          <w:tcPr>
            <w:tcW w:w="2213" w:type="dxa"/>
            <w:vMerge w:val="restart"/>
            <w:vAlign w:val="center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Главный распорядитель (распорядитель) средств,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4350">
              <w:rPr>
                <w:rFonts w:ascii="Times New Roman" w:hAnsi="Times New Roman" w:cs="Times New Roman"/>
              </w:rPr>
              <w:t>исполнители</w:t>
            </w:r>
          </w:p>
        </w:tc>
      </w:tr>
      <w:tr w:rsidR="00835C2A" w:rsidRPr="008C4350" w:rsidTr="00835C2A">
        <w:trPr>
          <w:trHeight w:val="255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51" w:type="dxa"/>
            <w:gridSpan w:val="4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том числе по источникам финансирования</w:t>
            </w:r>
            <w:r w:rsidRPr="008C4350" w:rsidDel="000870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607"/>
        </w:trPr>
        <w:tc>
          <w:tcPr>
            <w:tcW w:w="47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24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30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046" w:type="dxa"/>
          </w:tcPr>
          <w:p w:rsidR="0002194F" w:rsidRPr="008C4350" w:rsidRDefault="0027508B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республиканский</w:t>
            </w:r>
            <w:r w:rsidR="0002194F" w:rsidRPr="008C4350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78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районный бюджет </w:t>
            </w:r>
          </w:p>
        </w:tc>
        <w:tc>
          <w:tcPr>
            <w:tcW w:w="1352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бюджет поселения</w:t>
            </w:r>
          </w:p>
        </w:tc>
        <w:tc>
          <w:tcPr>
            <w:tcW w:w="1275" w:type="dxa"/>
          </w:tcPr>
          <w:p w:rsidR="0002194F" w:rsidRPr="008C4350" w:rsidRDefault="0002194F" w:rsidP="00FD5F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13" w:type="dxa"/>
            <w:vMerge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835C2A" w:rsidRPr="008C4350" w:rsidTr="00835C2A">
        <w:trPr>
          <w:trHeight w:val="303"/>
        </w:trPr>
        <w:tc>
          <w:tcPr>
            <w:tcW w:w="477" w:type="dxa"/>
            <w:vMerge w:val="restart"/>
          </w:tcPr>
          <w:p w:rsidR="0002194F" w:rsidRPr="008C4350" w:rsidRDefault="0002194F" w:rsidP="00FD5F1A">
            <w:pPr>
              <w:spacing w:after="0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024" w:type="dxa"/>
            <w:vMerge w:val="restart"/>
          </w:tcPr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 xml:space="preserve">Всего по муниципальной программе, </w:t>
            </w:r>
          </w:p>
          <w:p w:rsidR="0002194F" w:rsidRPr="008C4350" w:rsidRDefault="0002194F" w:rsidP="00FD5F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4350">
              <w:rPr>
                <w:rFonts w:ascii="Times New Roman" w:hAnsi="Times New Roman" w:cs="Times New Roman"/>
              </w:rPr>
              <w:t>в т.ч.:</w:t>
            </w: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E87D3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17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</w:t>
            </w:r>
            <w:r w:rsidR="008E59E0" w:rsidRPr="009F106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02194F" w:rsidRPr="008C4350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1F1158">
              <w:rPr>
                <w:rFonts w:ascii="Times New Roman" w:hAnsi="Times New Roman" w:cs="Times New Roman"/>
              </w:rPr>
              <w:t>Белоглинское</w:t>
            </w:r>
          </w:p>
        </w:tc>
      </w:tr>
      <w:tr w:rsidR="00835C2A" w:rsidRPr="00267AC6" w:rsidTr="00835C2A">
        <w:trPr>
          <w:trHeight w:val="348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460"/>
        </w:trPr>
        <w:tc>
          <w:tcPr>
            <w:tcW w:w="477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02194F" w:rsidRPr="00F84BCD" w:rsidRDefault="0002194F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02194F" w:rsidRPr="008853DD" w:rsidRDefault="0002194F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9F1063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02194F" w:rsidRPr="009F1063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02194F" w:rsidRPr="00A91DA5" w:rsidRDefault="0002194F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02194F" w:rsidRPr="00F84BCD" w:rsidRDefault="0002194F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 w:rsidRPr="00F84BCD">
              <w:t>1.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Информационное и консультационное обеспечение субъектов малого и среднего предпринимательства сельского поселения </w:t>
            </w:r>
            <w:r w:rsidR="001F1158">
              <w:rPr>
                <w:rFonts w:ascii="Times New Roman" w:hAnsi="Times New Roman" w:cs="Times New Roman"/>
                <w:sz w:val="20"/>
                <w:szCs w:val="20"/>
              </w:rPr>
              <w:t>Белоглинское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(Информационное обеспечение путем размещения информации о развитии и государственной поддержке малого и среднего предпринимательства  на стенде администрации сельского поселения </w:t>
            </w:r>
            <w:r w:rsidR="001F1158">
              <w:rPr>
                <w:rFonts w:ascii="Times New Roman" w:hAnsi="Times New Roman" w:cs="Times New Roman"/>
                <w:sz w:val="20"/>
                <w:szCs w:val="20"/>
              </w:rPr>
              <w:t>Белоглинское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консультирование субъектов малого и среднего предпринимательства  по вопросу получения государственной поддержки малого бизнеса в </w:t>
            </w:r>
            <w:r w:rsidR="00253996">
              <w:rPr>
                <w:rFonts w:ascii="Times New Roman" w:hAnsi="Times New Roman" w:cs="Times New Roman"/>
                <w:sz w:val="20"/>
                <w:szCs w:val="20"/>
              </w:rPr>
              <w:t xml:space="preserve">КБР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её видах;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 субъектам малого и среднего предпринимательства сельского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поселения </w:t>
            </w:r>
            <w:r w:rsidR="001F1158">
              <w:rPr>
                <w:rFonts w:ascii="Times New Roman" w:hAnsi="Times New Roman" w:cs="Times New Roman"/>
                <w:sz w:val="20"/>
                <w:szCs w:val="20"/>
              </w:rPr>
              <w:t>Белоглинское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в электронной отправке налоговой и пенсионной отчётности;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оргтехники и подключение  к сети интернет и приобретение правовой системы)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lastRenderedPageBreak/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9F1063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F106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1F1158">
              <w:rPr>
                <w:rFonts w:ascii="Times New Roman" w:hAnsi="Times New Roman" w:cs="Times New Roman"/>
              </w:rPr>
              <w:t>Белоглинское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E87D30" w:rsidRPr="00267AC6" w:rsidTr="00835C2A">
        <w:trPr>
          <w:trHeight w:val="303"/>
        </w:trPr>
        <w:tc>
          <w:tcPr>
            <w:tcW w:w="477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E87D30" w:rsidRPr="00F84BCD" w:rsidRDefault="00E87D30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E87D30" w:rsidRPr="008853DD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17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E87D30" w:rsidRPr="00A91DA5" w:rsidRDefault="00E87D30" w:rsidP="00B41B9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E87D30" w:rsidRPr="00F84BCD" w:rsidRDefault="00E87D30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 w:val="restart"/>
          </w:tcPr>
          <w:p w:rsidR="009F1063" w:rsidRPr="00F84BCD" w:rsidRDefault="009F1063" w:rsidP="00FD5F1A">
            <w:pPr>
              <w:spacing w:after="0"/>
            </w:pPr>
            <w:r>
              <w:lastRenderedPageBreak/>
              <w:t>2.</w:t>
            </w:r>
          </w:p>
        </w:tc>
        <w:tc>
          <w:tcPr>
            <w:tcW w:w="3024" w:type="dxa"/>
            <w:vMerge w:val="restart"/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Методическое обеспечение субъектов малого и среднего предпринимательства</w:t>
            </w:r>
          </w:p>
          <w:p w:rsidR="009F1063" w:rsidRPr="00F84BCD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деловых встреч, «круглых столов» и семинаров по проблемам развития малого и среднего 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1F1158">
              <w:rPr>
                <w:rFonts w:ascii="Times New Roman" w:hAnsi="Times New Roman" w:cs="Times New Roman"/>
              </w:rPr>
              <w:t>Белоглинское</w:t>
            </w: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267AC6" w:rsidTr="00835C2A">
        <w:trPr>
          <w:trHeight w:val="303"/>
        </w:trPr>
        <w:tc>
          <w:tcPr>
            <w:tcW w:w="477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</w:tcPr>
          <w:p w:rsidR="009F1063" w:rsidRPr="00F84BCD" w:rsidRDefault="009F1063" w:rsidP="00FD5F1A">
            <w:pPr>
              <w:spacing w:after="0"/>
              <w:jc w:val="center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  <w:r>
              <w:t>3.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Default="009F1063" w:rsidP="00FD5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положительного имиджа  субъектов  малого и среднего предпринимательства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F1063" w:rsidRPr="008C4350" w:rsidRDefault="009F1063" w:rsidP="00FD5F1A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Содействие участию субъектов  малого и среднего предпринимательства </w:t>
            </w:r>
            <w:r w:rsidRPr="00377908">
              <w:rPr>
                <w:rFonts w:ascii="Times New Roman" w:hAnsi="Times New Roman" w:cs="Times New Roman"/>
                <w:sz w:val="20"/>
                <w:szCs w:val="20"/>
              </w:rPr>
              <w:t xml:space="preserve">сельского поселения </w:t>
            </w:r>
            <w:r w:rsidR="001F1158">
              <w:rPr>
                <w:rFonts w:ascii="Times New Roman" w:hAnsi="Times New Roman" w:cs="Times New Roman"/>
                <w:sz w:val="20"/>
                <w:szCs w:val="20"/>
              </w:rPr>
              <w:t>Белоглинское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13D">
              <w:rPr>
                <w:rFonts w:ascii="Times New Roman" w:hAnsi="Times New Roman" w:cs="Times New Roman"/>
                <w:sz w:val="20"/>
                <w:szCs w:val="20"/>
              </w:rPr>
              <w:t xml:space="preserve"> в выставках и ярмарках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Администрация сельского поселения </w:t>
            </w:r>
            <w:r w:rsidR="001F1158">
              <w:rPr>
                <w:rFonts w:ascii="Times New Roman" w:hAnsi="Times New Roman" w:cs="Times New Roman"/>
              </w:rPr>
              <w:t>Белоглинское</w:t>
            </w: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 w:rsidR="00DC129F"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  <w:tr w:rsidR="00835C2A" w:rsidRPr="00F84BCD" w:rsidTr="00835C2A">
        <w:trPr>
          <w:trHeight w:val="303"/>
        </w:trPr>
        <w:tc>
          <w:tcPr>
            <w:tcW w:w="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8853DD" w:rsidRDefault="009F1063" w:rsidP="00DC12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853DD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="00E87D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063" w:rsidRPr="00A91DA5" w:rsidRDefault="009F1063" w:rsidP="00FD5F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63" w:rsidRPr="00F84BCD" w:rsidRDefault="009F1063" w:rsidP="00FD5F1A">
            <w:pPr>
              <w:spacing w:after="0"/>
            </w:pPr>
          </w:p>
        </w:tc>
      </w:tr>
    </w:tbl>
    <w:p w:rsidR="00C81939" w:rsidRDefault="00C81939" w:rsidP="00FD5F1A">
      <w:pPr>
        <w:spacing w:after="0" w:line="240" w:lineRule="auto"/>
      </w:pPr>
    </w:p>
    <w:sectPr w:rsidR="00C81939" w:rsidSect="00835C2A">
      <w:pgSz w:w="15840" w:h="12240" w:orient="landscape"/>
      <w:pgMar w:top="567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B9C" w:rsidRDefault="00B21B9C" w:rsidP="00DA221E">
      <w:pPr>
        <w:spacing w:after="0" w:line="240" w:lineRule="auto"/>
      </w:pPr>
      <w:r>
        <w:separator/>
      </w:r>
    </w:p>
  </w:endnote>
  <w:endnote w:type="continuationSeparator" w:id="0">
    <w:p w:rsidR="00B21B9C" w:rsidRDefault="00B21B9C" w:rsidP="00DA2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5589"/>
      <w:docPartObj>
        <w:docPartGallery w:val="Page Numbers (Bottom of Page)"/>
        <w:docPartUnique/>
      </w:docPartObj>
    </w:sdtPr>
    <w:sdtContent>
      <w:p w:rsidR="00DA221E" w:rsidRDefault="001E5603">
        <w:pPr>
          <w:pStyle w:val="af2"/>
          <w:jc w:val="right"/>
        </w:pPr>
        <w:fldSimple w:instr=" PAGE   \* MERGEFORMAT ">
          <w:r w:rsidR="001F6A50">
            <w:rPr>
              <w:noProof/>
            </w:rPr>
            <w:t>3</w:t>
          </w:r>
        </w:fldSimple>
      </w:p>
    </w:sdtContent>
  </w:sdt>
  <w:p w:rsidR="00DA221E" w:rsidRDefault="00DA221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B9C" w:rsidRDefault="00B21B9C" w:rsidP="00DA221E">
      <w:pPr>
        <w:spacing w:after="0" w:line="240" w:lineRule="auto"/>
      </w:pPr>
      <w:r>
        <w:separator/>
      </w:r>
    </w:p>
  </w:footnote>
  <w:footnote w:type="continuationSeparator" w:id="0">
    <w:p w:rsidR="00B21B9C" w:rsidRDefault="00B21B9C" w:rsidP="00DA2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BF3C1E"/>
    <w:multiLevelType w:val="hybridMultilevel"/>
    <w:tmpl w:val="E39EBA08"/>
    <w:lvl w:ilvl="0" w:tplc="579EBB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E9172A"/>
    <w:multiLevelType w:val="hybridMultilevel"/>
    <w:tmpl w:val="FD7E6502"/>
    <w:lvl w:ilvl="0" w:tplc="D5D4C780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B22C1F"/>
    <w:multiLevelType w:val="hybridMultilevel"/>
    <w:tmpl w:val="021A0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BA4"/>
    <w:rsid w:val="0000471D"/>
    <w:rsid w:val="000072ED"/>
    <w:rsid w:val="000163DE"/>
    <w:rsid w:val="0002194F"/>
    <w:rsid w:val="00027B36"/>
    <w:rsid w:val="00035445"/>
    <w:rsid w:val="00052B5C"/>
    <w:rsid w:val="000633BD"/>
    <w:rsid w:val="000929F6"/>
    <w:rsid w:val="00093C7E"/>
    <w:rsid w:val="000D3A0B"/>
    <w:rsid w:val="000F6A41"/>
    <w:rsid w:val="00102FBA"/>
    <w:rsid w:val="00113F85"/>
    <w:rsid w:val="001374C8"/>
    <w:rsid w:val="00197378"/>
    <w:rsid w:val="001C5F82"/>
    <w:rsid w:val="001E5603"/>
    <w:rsid w:val="001E7107"/>
    <w:rsid w:val="001F1158"/>
    <w:rsid w:val="001F6A50"/>
    <w:rsid w:val="00226616"/>
    <w:rsid w:val="0024477E"/>
    <w:rsid w:val="00253996"/>
    <w:rsid w:val="00265055"/>
    <w:rsid w:val="00266EBE"/>
    <w:rsid w:val="0027508B"/>
    <w:rsid w:val="00293849"/>
    <w:rsid w:val="002949CB"/>
    <w:rsid w:val="002C0C45"/>
    <w:rsid w:val="002D46E4"/>
    <w:rsid w:val="002F00CB"/>
    <w:rsid w:val="002F37DB"/>
    <w:rsid w:val="002F4DDF"/>
    <w:rsid w:val="00317ADB"/>
    <w:rsid w:val="00377908"/>
    <w:rsid w:val="00385998"/>
    <w:rsid w:val="003A000A"/>
    <w:rsid w:val="003A6430"/>
    <w:rsid w:val="003C505D"/>
    <w:rsid w:val="003F37B7"/>
    <w:rsid w:val="003F3A37"/>
    <w:rsid w:val="004277C1"/>
    <w:rsid w:val="00433C6A"/>
    <w:rsid w:val="00460436"/>
    <w:rsid w:val="004615C4"/>
    <w:rsid w:val="004D33A2"/>
    <w:rsid w:val="004F4BE8"/>
    <w:rsid w:val="004F5E2B"/>
    <w:rsid w:val="00580E12"/>
    <w:rsid w:val="005B4320"/>
    <w:rsid w:val="005D10AF"/>
    <w:rsid w:val="005E7D69"/>
    <w:rsid w:val="005F472E"/>
    <w:rsid w:val="00611585"/>
    <w:rsid w:val="00634475"/>
    <w:rsid w:val="006506ED"/>
    <w:rsid w:val="006A77FF"/>
    <w:rsid w:val="006C093B"/>
    <w:rsid w:val="006E53B0"/>
    <w:rsid w:val="0070612C"/>
    <w:rsid w:val="00733E06"/>
    <w:rsid w:val="00733E32"/>
    <w:rsid w:val="007D5825"/>
    <w:rsid w:val="008079FF"/>
    <w:rsid w:val="00835C2A"/>
    <w:rsid w:val="0084108C"/>
    <w:rsid w:val="00844EC3"/>
    <w:rsid w:val="00872FC2"/>
    <w:rsid w:val="00874BA4"/>
    <w:rsid w:val="008A0D7E"/>
    <w:rsid w:val="008A40D5"/>
    <w:rsid w:val="008D12D7"/>
    <w:rsid w:val="008D3714"/>
    <w:rsid w:val="008E583F"/>
    <w:rsid w:val="008E59E0"/>
    <w:rsid w:val="008F6BD1"/>
    <w:rsid w:val="00937AA8"/>
    <w:rsid w:val="0096450F"/>
    <w:rsid w:val="009B1CC6"/>
    <w:rsid w:val="009C2BAF"/>
    <w:rsid w:val="009F0B4D"/>
    <w:rsid w:val="009F1063"/>
    <w:rsid w:val="00A00A1B"/>
    <w:rsid w:val="00A01144"/>
    <w:rsid w:val="00A22AFA"/>
    <w:rsid w:val="00A325E2"/>
    <w:rsid w:val="00A81061"/>
    <w:rsid w:val="00A955AA"/>
    <w:rsid w:val="00A95F36"/>
    <w:rsid w:val="00AA4759"/>
    <w:rsid w:val="00AA7BD2"/>
    <w:rsid w:val="00AC4F24"/>
    <w:rsid w:val="00AD1501"/>
    <w:rsid w:val="00AF0793"/>
    <w:rsid w:val="00AF27B2"/>
    <w:rsid w:val="00AF49C4"/>
    <w:rsid w:val="00B0298A"/>
    <w:rsid w:val="00B21B9C"/>
    <w:rsid w:val="00B22A6D"/>
    <w:rsid w:val="00B37D07"/>
    <w:rsid w:val="00B41381"/>
    <w:rsid w:val="00B425AD"/>
    <w:rsid w:val="00B92F9B"/>
    <w:rsid w:val="00B9595F"/>
    <w:rsid w:val="00BB3599"/>
    <w:rsid w:val="00BD36A4"/>
    <w:rsid w:val="00BE3C27"/>
    <w:rsid w:val="00C07200"/>
    <w:rsid w:val="00C11B88"/>
    <w:rsid w:val="00C515A6"/>
    <w:rsid w:val="00C64443"/>
    <w:rsid w:val="00C81939"/>
    <w:rsid w:val="00CB7846"/>
    <w:rsid w:val="00CC28C5"/>
    <w:rsid w:val="00CF6D1E"/>
    <w:rsid w:val="00D4149B"/>
    <w:rsid w:val="00D52C04"/>
    <w:rsid w:val="00D84505"/>
    <w:rsid w:val="00D85F0B"/>
    <w:rsid w:val="00DA221E"/>
    <w:rsid w:val="00DA7D7B"/>
    <w:rsid w:val="00DC129F"/>
    <w:rsid w:val="00DD20E8"/>
    <w:rsid w:val="00DD24FB"/>
    <w:rsid w:val="00DD5B61"/>
    <w:rsid w:val="00DF42A6"/>
    <w:rsid w:val="00E12E94"/>
    <w:rsid w:val="00E26306"/>
    <w:rsid w:val="00E3013D"/>
    <w:rsid w:val="00E8167C"/>
    <w:rsid w:val="00E87D30"/>
    <w:rsid w:val="00EA35BA"/>
    <w:rsid w:val="00EA3CF8"/>
    <w:rsid w:val="00EB3B82"/>
    <w:rsid w:val="00EC1CA2"/>
    <w:rsid w:val="00EE6998"/>
    <w:rsid w:val="00F020EA"/>
    <w:rsid w:val="00F105DD"/>
    <w:rsid w:val="00F24986"/>
    <w:rsid w:val="00F265DB"/>
    <w:rsid w:val="00F31EF4"/>
    <w:rsid w:val="00F4592C"/>
    <w:rsid w:val="00F605CF"/>
    <w:rsid w:val="00F70A14"/>
    <w:rsid w:val="00FA7D73"/>
    <w:rsid w:val="00FD08E1"/>
    <w:rsid w:val="00FD5F1A"/>
    <w:rsid w:val="00FF117A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9E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733E32"/>
    <w:pPr>
      <w:tabs>
        <w:tab w:val="num" w:pos="0"/>
      </w:tabs>
      <w:spacing w:before="280" w:after="280" w:line="240" w:lineRule="auto"/>
      <w:ind w:left="432" w:hanging="432"/>
      <w:outlineLvl w:val="0"/>
    </w:pPr>
    <w:rPr>
      <w:rFonts w:ascii="Times New Roman" w:hAnsi="Times New Roman" w:cs="Times New Roman"/>
      <w:b/>
      <w:bCs/>
      <w:kern w:val="1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4F4B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  <w:rsid w:val="00733E32"/>
  </w:style>
  <w:style w:type="character" w:customStyle="1" w:styleId="10">
    <w:name w:val="Основной шрифт абзаца1"/>
    <w:rsid w:val="00733E32"/>
  </w:style>
  <w:style w:type="character" w:customStyle="1" w:styleId="11">
    <w:name w:val="Знак Знак1"/>
    <w:rsid w:val="00733E32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4">
    <w:name w:val="Hyperlink"/>
    <w:rsid w:val="00733E32"/>
    <w:rPr>
      <w:color w:val="0000FF"/>
      <w:u w:val="single"/>
    </w:rPr>
  </w:style>
  <w:style w:type="character" w:customStyle="1" w:styleId="apple-converted-space">
    <w:name w:val="apple-converted-space"/>
    <w:basedOn w:val="10"/>
    <w:rsid w:val="00733E32"/>
  </w:style>
  <w:style w:type="character" w:customStyle="1" w:styleId="currentitem">
    <w:name w:val="current_item"/>
    <w:basedOn w:val="10"/>
    <w:rsid w:val="00733E32"/>
  </w:style>
  <w:style w:type="character" w:customStyle="1" w:styleId="a5">
    <w:name w:val="Знак Знак"/>
    <w:rsid w:val="00733E32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0"/>
    <w:rsid w:val="00733E3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0">
    <w:name w:val="Body Text"/>
    <w:basedOn w:val="a"/>
    <w:link w:val="a6"/>
    <w:rsid w:val="00733E32"/>
    <w:pPr>
      <w:spacing w:after="120"/>
    </w:pPr>
  </w:style>
  <w:style w:type="paragraph" w:styleId="a7">
    <w:name w:val="List"/>
    <w:basedOn w:val="a0"/>
    <w:rsid w:val="00733E32"/>
    <w:rPr>
      <w:rFonts w:cs="Mangal"/>
    </w:rPr>
  </w:style>
  <w:style w:type="paragraph" w:customStyle="1" w:styleId="20">
    <w:name w:val="Название2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733E32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733E3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733E32"/>
    <w:pPr>
      <w:suppressLineNumbers/>
    </w:pPr>
    <w:rPr>
      <w:rFonts w:cs="Mangal"/>
    </w:rPr>
  </w:style>
  <w:style w:type="paragraph" w:customStyle="1" w:styleId="22">
    <w:name w:val="Заголовок2"/>
    <w:basedOn w:val="a"/>
    <w:rsid w:val="00733E32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rsid w:val="00733E3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3E3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9">
    <w:name w:val="Содержимое таблицы"/>
    <w:basedOn w:val="a"/>
    <w:rsid w:val="00733E32"/>
    <w:pPr>
      <w:widowControl w:val="0"/>
      <w:suppressLineNumbers/>
      <w:spacing w:after="0" w:line="240" w:lineRule="auto"/>
    </w:pPr>
    <w:rPr>
      <w:rFonts w:ascii="Times New Roman" w:eastAsia="DejaVu Sans" w:hAnsi="Times New Roman" w:cs="Tahoma"/>
      <w:kern w:val="1"/>
      <w:sz w:val="24"/>
      <w:szCs w:val="24"/>
    </w:rPr>
  </w:style>
  <w:style w:type="paragraph" w:customStyle="1" w:styleId="ConsPlusNormal">
    <w:name w:val="ConsPlusNormal"/>
    <w:rsid w:val="00733E3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a">
    <w:name w:val="Заголовок таблицы"/>
    <w:basedOn w:val="a9"/>
    <w:rsid w:val="00733E32"/>
    <w:pPr>
      <w:jc w:val="center"/>
    </w:pPr>
    <w:rPr>
      <w:b/>
      <w:bCs/>
    </w:rPr>
  </w:style>
  <w:style w:type="table" w:styleId="ab">
    <w:name w:val="Table Grid"/>
    <w:basedOn w:val="a2"/>
    <w:uiPriority w:val="59"/>
    <w:rsid w:val="00EA3C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semiHidden/>
    <w:unhideWhenUsed/>
    <w:rsid w:val="004277C1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4277C1"/>
    <w:rPr>
      <w:rFonts w:ascii="Calibri" w:hAnsi="Calibri" w:cs="Calibri"/>
      <w:sz w:val="22"/>
      <w:szCs w:val="22"/>
      <w:lang w:eastAsia="ar-SA"/>
    </w:rPr>
  </w:style>
  <w:style w:type="character" w:customStyle="1" w:styleId="ac">
    <w:name w:val="Гипертекстовая ссылка"/>
    <w:uiPriority w:val="99"/>
    <w:rsid w:val="00733E06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733E06"/>
    <w:pPr>
      <w:suppressAutoHyphens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6">
    <w:name w:val="Основной текст Знак"/>
    <w:link w:val="a0"/>
    <w:rsid w:val="00C11B88"/>
    <w:rPr>
      <w:rFonts w:ascii="Calibri" w:hAnsi="Calibri" w:cs="Calibri"/>
      <w:sz w:val="22"/>
      <w:szCs w:val="22"/>
      <w:lang w:eastAsia="ar-SA"/>
    </w:rPr>
  </w:style>
  <w:style w:type="character" w:customStyle="1" w:styleId="FontStyle49">
    <w:name w:val="Font Style49"/>
    <w:rsid w:val="00F605CF"/>
    <w:rPr>
      <w:rFonts w:ascii="Arial" w:hAnsi="Arial" w:cs="Arial"/>
      <w:sz w:val="18"/>
      <w:szCs w:val="18"/>
    </w:rPr>
  </w:style>
  <w:style w:type="paragraph" w:customStyle="1" w:styleId="15">
    <w:name w:val="Обычный1"/>
    <w:rsid w:val="00F605CF"/>
  </w:style>
  <w:style w:type="paragraph" w:styleId="ae">
    <w:name w:val="Normal (Web)"/>
    <w:basedOn w:val="a"/>
    <w:unhideWhenUsed/>
    <w:rsid w:val="00C8193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D5F1A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rsid w:val="004F4B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ar-SA"/>
    </w:rPr>
  </w:style>
  <w:style w:type="paragraph" w:styleId="af0">
    <w:name w:val="header"/>
    <w:basedOn w:val="a"/>
    <w:link w:val="af1"/>
    <w:uiPriority w:val="99"/>
    <w:semiHidden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semiHidden/>
    <w:rsid w:val="00DA221E"/>
    <w:rPr>
      <w:rFonts w:ascii="Calibri" w:hAnsi="Calibri" w:cs="Calibri"/>
      <w:sz w:val="22"/>
      <w:szCs w:val="22"/>
      <w:lang w:eastAsia="ar-SA"/>
    </w:rPr>
  </w:style>
  <w:style w:type="paragraph" w:styleId="af2">
    <w:name w:val="footer"/>
    <w:basedOn w:val="a"/>
    <w:link w:val="af3"/>
    <w:uiPriority w:val="99"/>
    <w:unhideWhenUsed/>
    <w:rsid w:val="00DA2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A221E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3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616">
          <w:marLeft w:val="0"/>
          <w:marRight w:val="6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01719">
              <w:marLeft w:val="15"/>
              <w:marRight w:val="30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3170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323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062603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89664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745868">
                  <w:marLeft w:val="15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21862">
                      <w:marLeft w:val="8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Березовского сельского поселения</vt:lpstr>
    </vt:vector>
  </TitlesOfParts>
  <Company>Microsoft</Company>
  <LinksUpToDate>false</LinksUpToDate>
  <CharactersWithSpaces>23920</CharactersWithSpaces>
  <SharedDoc>false</SharedDoc>
  <HLinks>
    <vt:vector size="6" baseType="variant"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consultantplus://offline/main?base=LAW;n=117671;fld=134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Березовского сельского поселения</dc:title>
  <dc:creator>Роман</dc:creator>
  <cp:lastModifiedBy>user</cp:lastModifiedBy>
  <cp:revision>6</cp:revision>
  <cp:lastPrinted>2022-04-06T06:21:00Z</cp:lastPrinted>
  <dcterms:created xsi:type="dcterms:W3CDTF">2022-02-17T12:50:00Z</dcterms:created>
  <dcterms:modified xsi:type="dcterms:W3CDTF">2022-04-06T06:37:00Z</dcterms:modified>
</cp:coreProperties>
</file>